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8430" w14:textId="1295E2A2" w:rsidR="004516B5" w:rsidRPr="004516B5" w:rsidRDefault="004516B5" w:rsidP="004516B5">
      <w:pPr>
        <w:pStyle w:val="Normal"/>
        <w:shd w:val="clear" w:color="auto" w:fill="FFFFFF"/>
        <w:spacing w:before="240"/>
        <w:jc w:val="center"/>
        <w:rPr>
          <w:b/>
          <w:bCs/>
          <w:color w:val="000000"/>
          <w:spacing w:val="8"/>
          <w:sz w:val="28"/>
          <w:szCs w:val="28"/>
        </w:rPr>
      </w:pPr>
      <w:r w:rsidRPr="004516B5">
        <w:rPr>
          <w:b/>
          <w:bCs/>
          <w:color w:val="000000"/>
          <w:spacing w:val="8"/>
          <w:sz w:val="28"/>
          <w:szCs w:val="28"/>
        </w:rPr>
        <w:t>ТЕСТ -3</w:t>
      </w:r>
    </w:p>
    <w:p w14:paraId="3BAA9A21" w14:textId="77777777" w:rsidR="004516B5" w:rsidRDefault="004516B5" w:rsidP="004516B5">
      <w:pPr>
        <w:pStyle w:val="Normal"/>
        <w:shd w:val="clear" w:color="auto" w:fill="FFFFFF"/>
        <w:spacing w:before="240"/>
        <w:rPr>
          <w:color w:val="000000"/>
          <w:spacing w:val="8"/>
          <w:sz w:val="28"/>
          <w:szCs w:val="28"/>
        </w:rPr>
      </w:pPr>
    </w:p>
    <w:p w14:paraId="0A1FB5ED" w14:textId="5C282D21" w:rsidR="004516B5" w:rsidRPr="004516B5" w:rsidRDefault="004516B5" w:rsidP="004516B5">
      <w:pPr>
        <w:pStyle w:val="Normal"/>
        <w:shd w:val="clear" w:color="auto" w:fill="FFFFFF"/>
        <w:spacing w:before="240"/>
        <w:rPr>
          <w:bCs/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1.</w:t>
      </w:r>
      <w:r w:rsidRPr="00AE47CE">
        <w:rPr>
          <w:color w:val="000000"/>
          <w:spacing w:val="8"/>
          <w:sz w:val="28"/>
          <w:szCs w:val="28"/>
        </w:rPr>
        <w:t xml:space="preserve"> </w:t>
      </w:r>
      <w:r w:rsidRPr="004516B5">
        <w:rPr>
          <w:bCs/>
          <w:color w:val="000000"/>
          <w:spacing w:val="8"/>
          <w:sz w:val="28"/>
          <w:szCs w:val="28"/>
        </w:rPr>
        <w:t xml:space="preserve">Чему равна критическая частота для волны типа </w:t>
      </w:r>
      <w:proofErr w:type="spellStart"/>
      <w:r w:rsidRPr="004516B5">
        <w:rPr>
          <w:bCs/>
          <w:color w:val="000000"/>
          <w:spacing w:val="8"/>
          <w:sz w:val="28"/>
          <w:szCs w:val="28"/>
          <w:lang w:val="en-US"/>
        </w:rPr>
        <w:t>H</w:t>
      </w:r>
      <w:r w:rsidRPr="004516B5">
        <w:rPr>
          <w:bCs/>
          <w:color w:val="000000"/>
          <w:spacing w:val="8"/>
          <w:sz w:val="28"/>
          <w:szCs w:val="28"/>
          <w:vertAlign w:val="subscript"/>
          <w:lang w:val="en-US"/>
        </w:rPr>
        <w:t>mn</w:t>
      </w:r>
      <w:proofErr w:type="spellEnd"/>
      <w:r w:rsidRPr="004516B5">
        <w:rPr>
          <w:bCs/>
          <w:color w:val="000000"/>
          <w:spacing w:val="8"/>
          <w:sz w:val="28"/>
          <w:szCs w:val="28"/>
        </w:rPr>
        <w:t>?</w:t>
      </w:r>
    </w:p>
    <w:p w14:paraId="7D930B87" w14:textId="12020DB4" w:rsidR="004516B5" w:rsidRPr="00AE4553" w:rsidRDefault="00A81D62" w:rsidP="004516B5">
      <w:pPr>
        <w:pStyle w:val="Normal"/>
        <w:numPr>
          <w:ilvl w:val="0"/>
          <w:numId w:val="2"/>
        </w:numPr>
        <w:shd w:val="clear" w:color="auto" w:fill="FFFFFF"/>
        <w:spacing w:before="240"/>
        <w:ind w:firstLine="324"/>
        <w:rPr>
          <w:b/>
          <w:color w:val="000000"/>
          <w:spacing w:val="8"/>
          <w:sz w:val="28"/>
          <w:szCs w:val="28"/>
        </w:rPr>
      </w:pPr>
      <w:r w:rsidRPr="00AE4553">
        <w:rPr>
          <w:b/>
          <w:color w:val="000000"/>
          <w:spacing w:val="8"/>
          <w:position w:val="-10"/>
          <w:sz w:val="28"/>
          <w:szCs w:val="28"/>
        </w:rPr>
        <w:object w:dxaOrig="940" w:dyaOrig="340" w14:anchorId="364BB8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8" type="#_x0000_t75" style="width:47pt;height:17pt" o:ole="">
            <v:imagedata r:id="rId5" o:title=""/>
          </v:shape>
          <o:OLEObject Type="Embed" ProgID="Equation.3" ShapeID="_x0000_i1108" DrawAspect="Content" ObjectID="_1791199601" r:id="rId6"/>
        </w:object>
      </w:r>
    </w:p>
    <w:p w14:paraId="0D2E305C" w14:textId="77777777" w:rsidR="004516B5" w:rsidRPr="00AE4553" w:rsidRDefault="004516B5" w:rsidP="004516B5">
      <w:pPr>
        <w:pStyle w:val="Normal"/>
        <w:numPr>
          <w:ilvl w:val="0"/>
          <w:numId w:val="2"/>
        </w:numPr>
        <w:shd w:val="clear" w:color="auto" w:fill="FFFFFF"/>
        <w:spacing w:before="240"/>
        <w:ind w:firstLine="324"/>
        <w:rPr>
          <w:b/>
          <w:color w:val="000000"/>
          <w:spacing w:val="8"/>
          <w:sz w:val="28"/>
          <w:szCs w:val="28"/>
        </w:rPr>
      </w:pPr>
      <w:r w:rsidRPr="00AE4553">
        <w:rPr>
          <w:b/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AE4553">
        <w:rPr>
          <w:b/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553">
        <w:rPr>
          <w:b/>
          <w:color w:val="000000"/>
          <w:spacing w:val="8"/>
          <w:sz w:val="28"/>
          <w:szCs w:val="28"/>
          <w:vertAlign w:val="subscript"/>
        </w:rPr>
        <w:t xml:space="preserve">  </w:t>
      </w:r>
      <w:r w:rsidRPr="00AE4553">
        <w:rPr>
          <w:b/>
          <w:color w:val="000000"/>
          <w:spacing w:val="8"/>
          <w:sz w:val="28"/>
          <w:szCs w:val="28"/>
        </w:rPr>
        <w:t>=</w:t>
      </w:r>
      <w:proofErr w:type="gramEnd"/>
      <w:r w:rsidRPr="00AE4553">
        <w:rPr>
          <w:b/>
          <w:color w:val="000000"/>
          <w:spacing w:val="8"/>
          <w:sz w:val="28"/>
          <w:szCs w:val="28"/>
        </w:rPr>
        <w:t xml:space="preserve"> 0</w:t>
      </w:r>
    </w:p>
    <w:p w14:paraId="4001E5B4" w14:textId="77777777" w:rsidR="004516B5" w:rsidRPr="00AE4553" w:rsidRDefault="004516B5" w:rsidP="004516B5">
      <w:pPr>
        <w:pStyle w:val="Normal"/>
        <w:numPr>
          <w:ilvl w:val="0"/>
          <w:numId w:val="2"/>
        </w:numPr>
        <w:shd w:val="clear" w:color="auto" w:fill="FFFFFF"/>
        <w:spacing w:before="240"/>
        <w:ind w:firstLine="324"/>
        <w:rPr>
          <w:b/>
          <w:color w:val="000000"/>
          <w:spacing w:val="8"/>
          <w:sz w:val="28"/>
          <w:szCs w:val="28"/>
        </w:rPr>
      </w:pPr>
      <w:r w:rsidRPr="00AE4553">
        <w:rPr>
          <w:b/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AE4553">
        <w:rPr>
          <w:b/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553">
        <w:rPr>
          <w:b/>
          <w:color w:val="000000"/>
          <w:spacing w:val="8"/>
          <w:sz w:val="28"/>
          <w:szCs w:val="28"/>
          <w:vertAlign w:val="subscript"/>
        </w:rPr>
        <w:t xml:space="preserve"> </w:t>
      </w:r>
      <w:r w:rsidRPr="00AE4553">
        <w:rPr>
          <w:b/>
          <w:color w:val="000000"/>
          <w:spacing w:val="8"/>
          <w:sz w:val="28"/>
          <w:szCs w:val="28"/>
        </w:rPr>
        <w:t>= с</w:t>
      </w:r>
    </w:p>
    <w:p w14:paraId="23D611A5" w14:textId="43F8AE83" w:rsidR="004516B5" w:rsidRPr="00AE47CE" w:rsidRDefault="004516B5" w:rsidP="004516B5">
      <w:pPr>
        <w:pStyle w:val="Normal"/>
        <w:shd w:val="clear" w:color="auto" w:fill="FFFFFF"/>
        <w:spacing w:before="240"/>
        <w:ind w:left="36" w:firstLine="324"/>
        <w:rPr>
          <w:color w:val="000000"/>
          <w:spacing w:val="8"/>
          <w:sz w:val="28"/>
          <w:szCs w:val="28"/>
        </w:rPr>
      </w:pPr>
      <w:r w:rsidRPr="00AE4553">
        <w:rPr>
          <w:b/>
          <w:color w:val="000000"/>
          <w:spacing w:val="8"/>
          <w:sz w:val="28"/>
          <w:szCs w:val="28"/>
        </w:rPr>
        <w:t xml:space="preserve">     4.  </w:t>
      </w:r>
      <w:r w:rsidR="00A81D62" w:rsidRPr="00AE4553">
        <w:rPr>
          <w:b/>
          <w:color w:val="000000"/>
          <w:spacing w:val="8"/>
          <w:position w:val="-10"/>
          <w:sz w:val="28"/>
          <w:szCs w:val="28"/>
        </w:rPr>
        <w:object w:dxaOrig="1240" w:dyaOrig="340" w14:anchorId="2C4B30A7">
          <v:shape id="_x0000_i1106" type="#_x0000_t75" style="width:62pt;height:17pt" o:ole="">
            <v:imagedata r:id="rId7" o:title=""/>
          </v:shape>
          <o:OLEObject Type="Embed" ProgID="Equation.3" ShapeID="_x0000_i1106" DrawAspect="Content" ObjectID="_1791199602" r:id="rId8"/>
        </w:object>
      </w:r>
    </w:p>
    <w:p w14:paraId="4BA67D0C" w14:textId="0C582488" w:rsidR="004516B5" w:rsidRPr="00AE47CE" w:rsidRDefault="004516B5" w:rsidP="004516B5">
      <w:pPr>
        <w:pStyle w:val="Normal"/>
        <w:shd w:val="clear" w:color="auto" w:fill="FFFFFF"/>
        <w:spacing w:before="240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Чему равна критическая частота для волны типа </w:t>
      </w:r>
      <w:proofErr w:type="spellStart"/>
      <w:r w:rsidRPr="00AE47CE">
        <w:rPr>
          <w:color w:val="000000"/>
          <w:spacing w:val="8"/>
          <w:sz w:val="28"/>
          <w:szCs w:val="28"/>
          <w:lang w:val="en-US"/>
        </w:rPr>
        <w:t>E</w:t>
      </w:r>
      <w:r w:rsidRPr="00AE47CE">
        <w:rPr>
          <w:color w:val="000000"/>
          <w:spacing w:val="8"/>
          <w:sz w:val="28"/>
          <w:szCs w:val="28"/>
          <w:vertAlign w:val="subscript"/>
          <w:lang w:val="en-US"/>
        </w:rPr>
        <w:t>mn</w:t>
      </w:r>
      <w:proofErr w:type="spellEnd"/>
      <w:r w:rsidRPr="00AE47CE">
        <w:rPr>
          <w:color w:val="000000"/>
          <w:spacing w:val="8"/>
          <w:sz w:val="28"/>
          <w:szCs w:val="28"/>
        </w:rPr>
        <w:t>?</w:t>
      </w:r>
    </w:p>
    <w:p w14:paraId="4D1816EA" w14:textId="2E6BAF8F" w:rsidR="004516B5" w:rsidRPr="00AE47CE" w:rsidRDefault="00A81D62" w:rsidP="004516B5">
      <w:pPr>
        <w:pStyle w:val="Normal"/>
        <w:numPr>
          <w:ilvl w:val="0"/>
          <w:numId w:val="3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</w:t>
      </w:r>
      <w:r w:rsidRPr="00AE47CE">
        <w:rPr>
          <w:color w:val="000000"/>
          <w:spacing w:val="8"/>
          <w:sz w:val="28"/>
          <w:szCs w:val="28"/>
        </w:rPr>
        <w:t>= с</w:t>
      </w:r>
    </w:p>
    <w:p w14:paraId="3033FBE1" w14:textId="77777777" w:rsidR="004516B5" w:rsidRPr="00AE47CE" w:rsidRDefault="004516B5" w:rsidP="004516B5">
      <w:pPr>
        <w:pStyle w:val="Normal"/>
        <w:numPr>
          <w:ilvl w:val="0"/>
          <w:numId w:val="3"/>
        </w:numPr>
        <w:shd w:val="clear" w:color="auto" w:fill="FFFFFF"/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  <w:lang w:val="en-US"/>
        </w:rPr>
        <w:t>f</w:t>
      </w:r>
      <w:proofErr w:type="spellStart"/>
      <w:proofErr w:type="gramStart"/>
      <w:r w:rsidRPr="00AE47CE">
        <w:rPr>
          <w:color w:val="000000"/>
          <w:spacing w:val="8"/>
          <w:sz w:val="28"/>
          <w:szCs w:val="28"/>
          <w:vertAlign w:val="subscript"/>
        </w:rPr>
        <w:t>кр</w:t>
      </w:r>
      <w:proofErr w:type="spellEnd"/>
      <w:r w:rsidRPr="00AE47CE">
        <w:rPr>
          <w:color w:val="000000"/>
          <w:spacing w:val="8"/>
          <w:sz w:val="28"/>
          <w:szCs w:val="28"/>
          <w:vertAlign w:val="subscript"/>
        </w:rPr>
        <w:t xml:space="preserve">  </w:t>
      </w:r>
      <w:r w:rsidRPr="00AE47CE">
        <w:rPr>
          <w:color w:val="000000"/>
          <w:spacing w:val="8"/>
          <w:sz w:val="28"/>
          <w:szCs w:val="28"/>
        </w:rPr>
        <w:t>=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0</w:t>
      </w:r>
    </w:p>
    <w:p w14:paraId="5552BDA7" w14:textId="24FD8F35" w:rsidR="004516B5" w:rsidRPr="00AE47CE" w:rsidRDefault="00A81D62" w:rsidP="004516B5">
      <w:pPr>
        <w:pStyle w:val="Normal"/>
        <w:numPr>
          <w:ilvl w:val="0"/>
          <w:numId w:val="3"/>
        </w:numPr>
        <w:shd w:val="clear" w:color="auto" w:fill="FFFFFF"/>
        <w:tabs>
          <w:tab w:val="clear" w:pos="396"/>
          <w:tab w:val="num" w:pos="0"/>
        </w:tabs>
        <w:spacing w:before="240"/>
        <w:ind w:firstLine="32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position w:val="-10"/>
          <w:sz w:val="28"/>
          <w:szCs w:val="28"/>
        </w:rPr>
        <w:object w:dxaOrig="1240" w:dyaOrig="340" w14:anchorId="569A2BCB">
          <v:shape id="_x0000_i1110" type="#_x0000_t75" style="width:62pt;height:17pt" o:ole="">
            <v:imagedata r:id="rId7" o:title=""/>
          </v:shape>
          <o:OLEObject Type="Embed" ProgID="Equation.3" ShapeID="_x0000_i1110" DrawAspect="Content" ObjectID="_1791199603" r:id="rId9"/>
        </w:object>
      </w:r>
    </w:p>
    <w:p w14:paraId="6242A47B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32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</w:t>
      </w: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940" w:dyaOrig="340" w14:anchorId="30C6E2E6">
          <v:shape id="_x0000_i1028" type="#_x0000_t75" style="width:47pt;height:17pt" o:ole="">
            <v:imagedata r:id="rId5" o:title=""/>
          </v:shape>
          <o:OLEObject Type="Embed" ProgID="Equation.3" ShapeID="_x0000_i1028" DrawAspect="Content" ObjectID="_1791199604" r:id="rId10"/>
        </w:object>
      </w:r>
    </w:p>
    <w:p w14:paraId="31ACE358" w14:textId="2C7E2B35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  <w:r w:rsidRPr="00AE47CE">
        <w:rPr>
          <w:color w:val="000000"/>
          <w:spacing w:val="8"/>
          <w:sz w:val="28"/>
          <w:szCs w:val="28"/>
        </w:rPr>
        <w:t>. Какое из этих уравнений определяет условие эллиптической поляризации?</w:t>
      </w:r>
    </w:p>
    <w:p w14:paraId="509A6695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00" w:dyaOrig="400" w14:anchorId="58FB55F7">
          <v:shape id="_x0000_i1029" type="#_x0000_t75" style="width:130pt;height:20pt" o:ole="">
            <v:imagedata r:id="rId11" o:title=""/>
          </v:shape>
          <o:OLEObject Type="Embed" ProgID="Equation.3" ShapeID="_x0000_i1029" DrawAspect="Content" ObjectID="_1791199605" r:id="rId12"/>
        </w:object>
      </w:r>
    </w:p>
    <w:p w14:paraId="4E5E4422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3620" w:dyaOrig="400" w14:anchorId="3D1DB85A">
          <v:shape id="_x0000_i1030" type="#_x0000_t75" style="width:181pt;height:20pt" o:ole="">
            <v:imagedata r:id="rId13" o:title=""/>
          </v:shape>
          <o:OLEObject Type="Embed" ProgID="Equation.3" ShapeID="_x0000_i1030" DrawAspect="Content" ObjectID="_1791199606" r:id="rId14"/>
        </w:object>
      </w:r>
    </w:p>
    <w:p w14:paraId="1168BCAC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3820" w:dyaOrig="400" w14:anchorId="38362372">
          <v:shape id="_x0000_i1031" type="#_x0000_t75" style="width:191pt;height:20pt" o:ole="">
            <v:imagedata r:id="rId15" o:title=""/>
          </v:shape>
          <o:OLEObject Type="Embed" ProgID="Equation.3" ShapeID="_x0000_i1031" DrawAspect="Content" ObjectID="_1791199607" r:id="rId16"/>
        </w:object>
      </w:r>
    </w:p>
    <w:p w14:paraId="242BE07C" w14:textId="77777777" w:rsidR="004516B5" w:rsidRDefault="004516B5" w:rsidP="004516B5">
      <w:pPr>
        <w:pStyle w:val="Normal"/>
        <w:shd w:val="clear" w:color="auto" w:fill="FFFFFF"/>
        <w:ind w:firstLine="68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AE47CE">
        <w:rPr>
          <w:color w:val="000000"/>
          <w:spacing w:val="8"/>
          <w:sz w:val="28"/>
          <w:szCs w:val="28"/>
        </w:rPr>
        <w:t xml:space="preserve">.  Равна нулю одна из </w:t>
      </w:r>
      <w:proofErr w:type="spellStart"/>
      <w:r w:rsidRPr="00AE47CE">
        <w:rPr>
          <w:color w:val="000000"/>
          <w:spacing w:val="8"/>
          <w:sz w:val="28"/>
          <w:szCs w:val="28"/>
        </w:rPr>
        <w:t>составдяющих</w:t>
      </w:r>
      <w:proofErr w:type="spellEnd"/>
      <w:r w:rsidRPr="00AE47CE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AE47CE">
        <w:rPr>
          <w:color w:val="000000"/>
          <w:spacing w:val="8"/>
          <w:sz w:val="28"/>
          <w:szCs w:val="28"/>
        </w:rPr>
        <w:t>Е</w:t>
      </w:r>
      <w:r w:rsidRPr="00AE47CE">
        <w:rPr>
          <w:color w:val="000000"/>
          <w:spacing w:val="8"/>
          <w:sz w:val="28"/>
          <w:szCs w:val="28"/>
          <w:vertAlign w:val="subscript"/>
        </w:rPr>
        <w:t xml:space="preserve">Х </w:t>
      </w:r>
      <w:r w:rsidRPr="00AE47CE">
        <w:rPr>
          <w:color w:val="000000"/>
          <w:spacing w:val="8"/>
          <w:sz w:val="28"/>
          <w:szCs w:val="28"/>
        </w:rPr>
        <w:t xml:space="preserve"> или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Е</w:t>
      </w:r>
      <w:r w:rsidRPr="00AE47CE">
        <w:rPr>
          <w:color w:val="000000"/>
          <w:spacing w:val="8"/>
          <w:sz w:val="28"/>
          <w:szCs w:val="28"/>
          <w:vertAlign w:val="subscript"/>
        </w:rPr>
        <w:t>У</w:t>
      </w:r>
      <w:r w:rsidRPr="00AE47CE">
        <w:rPr>
          <w:color w:val="000000"/>
          <w:spacing w:val="8"/>
          <w:sz w:val="28"/>
          <w:szCs w:val="28"/>
        </w:rPr>
        <w:t xml:space="preserve"> , или сдвиг фаз </w:t>
      </w:r>
    </w:p>
    <w:p w14:paraId="7A1AD0AC" w14:textId="4080B1A5" w:rsidR="004516B5" w:rsidRPr="00AE47CE" w:rsidRDefault="004516B5" w:rsidP="004516B5">
      <w:pPr>
        <w:pStyle w:val="Normal"/>
        <w:shd w:val="clear" w:color="auto" w:fill="FFFFFF"/>
        <w:ind w:firstLine="686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равен нулю.</w:t>
      </w:r>
    </w:p>
    <w:p w14:paraId="71C44D8B" w14:textId="4392FCF7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AE47CE">
        <w:rPr>
          <w:color w:val="000000"/>
          <w:spacing w:val="8"/>
          <w:sz w:val="28"/>
          <w:szCs w:val="28"/>
        </w:rPr>
        <w:t xml:space="preserve">. Какое из этих уравнений определяет условие круговой поляризации </w:t>
      </w:r>
      <w:proofErr w:type="spellStart"/>
      <w:r w:rsidRPr="00AE47CE">
        <w:rPr>
          <w:color w:val="000000"/>
          <w:spacing w:val="8"/>
          <w:sz w:val="28"/>
          <w:szCs w:val="28"/>
        </w:rPr>
        <w:t>поляризации</w:t>
      </w:r>
      <w:proofErr w:type="spellEnd"/>
      <w:r w:rsidRPr="00AE47CE">
        <w:rPr>
          <w:color w:val="000000"/>
          <w:spacing w:val="8"/>
          <w:sz w:val="28"/>
          <w:szCs w:val="28"/>
        </w:rPr>
        <w:t>?</w:t>
      </w:r>
    </w:p>
    <w:p w14:paraId="12DFBF77" w14:textId="63C418A5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2600" w:dyaOrig="400" w14:anchorId="534A484A">
          <v:shape id="_x0000_i1115" type="#_x0000_t75" style="width:130pt;height:20pt" o:ole="">
            <v:imagedata r:id="rId11" o:title=""/>
          </v:shape>
          <o:OLEObject Type="Embed" ProgID="Equation.3" ShapeID="_x0000_i1115" DrawAspect="Content" ObjectID="_1791199608" r:id="rId17"/>
        </w:object>
      </w:r>
    </w:p>
    <w:p w14:paraId="2CC0F659" w14:textId="0CE89FE2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3620" w:dyaOrig="400" w14:anchorId="75B2DDB4">
          <v:shape id="_x0000_i1113" type="#_x0000_t75" style="width:181pt;height:20pt" o:ole="">
            <v:imagedata r:id="rId13" o:title=""/>
          </v:shape>
          <o:OLEObject Type="Embed" ProgID="Equation.3" ShapeID="_x0000_i1113" DrawAspect="Content" ObjectID="_1791199609" r:id="rId18"/>
        </w:object>
      </w:r>
    </w:p>
    <w:p w14:paraId="01B77E11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3820" w:dyaOrig="400" w14:anchorId="2263CE45">
          <v:shape id="_x0000_i1034" type="#_x0000_t75" style="width:191pt;height:20pt" o:ole="">
            <v:imagedata r:id="rId15" o:title=""/>
          </v:shape>
          <o:OLEObject Type="Embed" ProgID="Equation.3" ShapeID="_x0000_i1034" DrawAspect="Content" ObjectID="_1791199610" r:id="rId19"/>
        </w:object>
      </w:r>
    </w:p>
    <w:p w14:paraId="659BC163" w14:textId="77777777" w:rsid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AE47CE">
        <w:rPr>
          <w:color w:val="000000"/>
          <w:spacing w:val="8"/>
          <w:sz w:val="28"/>
          <w:szCs w:val="28"/>
        </w:rPr>
        <w:t xml:space="preserve">.  Равна нулю одна из </w:t>
      </w:r>
      <w:proofErr w:type="spellStart"/>
      <w:r w:rsidRPr="00AE47CE">
        <w:rPr>
          <w:color w:val="000000"/>
          <w:spacing w:val="8"/>
          <w:sz w:val="28"/>
          <w:szCs w:val="28"/>
        </w:rPr>
        <w:t>составдяющих</w:t>
      </w:r>
      <w:proofErr w:type="spellEnd"/>
      <w:r w:rsidRPr="00AE47CE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AE47CE">
        <w:rPr>
          <w:color w:val="000000"/>
          <w:spacing w:val="8"/>
          <w:sz w:val="28"/>
          <w:szCs w:val="28"/>
        </w:rPr>
        <w:t>Е</w:t>
      </w:r>
      <w:r w:rsidRPr="00AE47CE">
        <w:rPr>
          <w:color w:val="000000"/>
          <w:spacing w:val="8"/>
          <w:sz w:val="28"/>
          <w:szCs w:val="28"/>
          <w:vertAlign w:val="subscript"/>
        </w:rPr>
        <w:t xml:space="preserve">Х </w:t>
      </w:r>
      <w:r w:rsidRPr="00AE47CE">
        <w:rPr>
          <w:color w:val="000000"/>
          <w:spacing w:val="8"/>
          <w:sz w:val="28"/>
          <w:szCs w:val="28"/>
        </w:rPr>
        <w:t xml:space="preserve"> или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Е</w:t>
      </w:r>
      <w:r w:rsidRPr="00AE47CE">
        <w:rPr>
          <w:color w:val="000000"/>
          <w:spacing w:val="8"/>
          <w:sz w:val="28"/>
          <w:szCs w:val="28"/>
          <w:vertAlign w:val="subscript"/>
        </w:rPr>
        <w:t>У</w:t>
      </w:r>
      <w:r w:rsidRPr="00AE47CE">
        <w:rPr>
          <w:color w:val="000000"/>
          <w:spacing w:val="8"/>
          <w:sz w:val="28"/>
          <w:szCs w:val="28"/>
        </w:rPr>
        <w:t xml:space="preserve"> , или сдвиг фаз</w:t>
      </w:r>
    </w:p>
    <w:p w14:paraId="776BFB75" w14:textId="771B1905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 равен нулю.</w:t>
      </w:r>
    </w:p>
    <w:p w14:paraId="049ABAEF" w14:textId="5F3A1C6B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5</w:t>
      </w:r>
      <w:r w:rsidRPr="00AE47CE">
        <w:rPr>
          <w:color w:val="000000"/>
          <w:spacing w:val="8"/>
          <w:sz w:val="28"/>
          <w:szCs w:val="28"/>
        </w:rPr>
        <w:t xml:space="preserve">. Какое из этих уравнений определяет условие линейной поляризации </w:t>
      </w:r>
      <w:proofErr w:type="spellStart"/>
      <w:r w:rsidRPr="00AE47CE">
        <w:rPr>
          <w:color w:val="000000"/>
          <w:spacing w:val="8"/>
          <w:sz w:val="28"/>
          <w:szCs w:val="28"/>
        </w:rPr>
        <w:t>поляризации</w:t>
      </w:r>
      <w:proofErr w:type="spellEnd"/>
      <w:r w:rsidRPr="00AE47CE">
        <w:rPr>
          <w:color w:val="000000"/>
          <w:spacing w:val="8"/>
          <w:sz w:val="28"/>
          <w:szCs w:val="28"/>
        </w:rPr>
        <w:t>?</w:t>
      </w:r>
    </w:p>
    <w:p w14:paraId="3F021DF1" w14:textId="4C4D01F5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="00A81D62" w:rsidRPr="00A81D62">
        <w:rPr>
          <w:color w:val="000000"/>
          <w:spacing w:val="8"/>
          <w:sz w:val="28"/>
          <w:szCs w:val="28"/>
        </w:rPr>
        <w:t xml:space="preserve">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3620" w:dyaOrig="400" w14:anchorId="0FA4DB1A">
          <v:shape id="_x0000_i1120" type="#_x0000_t75" style="width:181pt;height:20pt" o:ole="">
            <v:imagedata r:id="rId13" o:title=""/>
          </v:shape>
          <o:OLEObject Type="Embed" ProgID="Equation.3" ShapeID="_x0000_i1120" DrawAspect="Content" ObjectID="_1791199611" r:id="rId20"/>
        </w:object>
      </w:r>
    </w:p>
    <w:p w14:paraId="4F438C74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2</w:t>
      </w:r>
      <w:r w:rsidRPr="00AE47CE">
        <w:rPr>
          <w:color w:val="000000"/>
          <w:spacing w:val="8"/>
          <w:sz w:val="28"/>
          <w:szCs w:val="28"/>
        </w:rPr>
        <w:t xml:space="preserve">.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2600" w:dyaOrig="400" w14:anchorId="69ECE8EF">
          <v:shape id="_x0000_i1035" type="#_x0000_t75" style="width:130pt;height:20pt" o:ole="">
            <v:imagedata r:id="rId11" o:title=""/>
          </v:shape>
          <o:OLEObject Type="Embed" ProgID="Equation.3" ShapeID="_x0000_i1035" DrawAspect="Content" ObjectID="_1791199612" r:id="rId21"/>
        </w:object>
      </w:r>
    </w:p>
    <w:p w14:paraId="6D70192D" w14:textId="7B3A88F3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3</w:t>
      </w:r>
      <w:r w:rsidRPr="00AE47CE">
        <w:rPr>
          <w:color w:val="000000"/>
          <w:spacing w:val="8"/>
          <w:sz w:val="28"/>
          <w:szCs w:val="28"/>
        </w:rPr>
        <w:t xml:space="preserve">.  </w:t>
      </w:r>
      <w:r w:rsidR="00A81D62" w:rsidRPr="00AE47CE">
        <w:rPr>
          <w:color w:val="000000"/>
          <w:spacing w:val="8"/>
          <w:sz w:val="28"/>
          <w:szCs w:val="28"/>
        </w:rPr>
        <w:t xml:space="preserve">Равна нулю одна из </w:t>
      </w:r>
      <w:proofErr w:type="spellStart"/>
      <w:r w:rsidR="00A81D62" w:rsidRPr="00AE47CE">
        <w:rPr>
          <w:color w:val="000000"/>
          <w:spacing w:val="8"/>
          <w:sz w:val="28"/>
          <w:szCs w:val="28"/>
        </w:rPr>
        <w:t>составдяющих</w:t>
      </w:r>
      <w:proofErr w:type="spellEnd"/>
      <w:r w:rsidR="00A81D62" w:rsidRPr="00AE47CE">
        <w:rPr>
          <w:color w:val="000000"/>
          <w:spacing w:val="8"/>
          <w:sz w:val="28"/>
          <w:szCs w:val="28"/>
        </w:rPr>
        <w:t xml:space="preserve"> </w:t>
      </w:r>
      <w:proofErr w:type="gramStart"/>
      <w:r w:rsidR="00A81D62" w:rsidRPr="00AE47CE">
        <w:rPr>
          <w:color w:val="000000"/>
          <w:spacing w:val="8"/>
          <w:sz w:val="28"/>
          <w:szCs w:val="28"/>
        </w:rPr>
        <w:t>Е</w:t>
      </w:r>
      <w:r w:rsidR="00A81D62" w:rsidRPr="00AE47CE">
        <w:rPr>
          <w:color w:val="000000"/>
          <w:spacing w:val="8"/>
          <w:sz w:val="28"/>
          <w:szCs w:val="28"/>
          <w:vertAlign w:val="subscript"/>
        </w:rPr>
        <w:t xml:space="preserve">Х </w:t>
      </w:r>
      <w:r w:rsidR="00A81D62" w:rsidRPr="00AE47CE">
        <w:rPr>
          <w:color w:val="000000"/>
          <w:spacing w:val="8"/>
          <w:sz w:val="28"/>
          <w:szCs w:val="28"/>
        </w:rPr>
        <w:t xml:space="preserve"> или</w:t>
      </w:r>
      <w:proofErr w:type="gramEnd"/>
      <w:r w:rsidR="00A81D62" w:rsidRPr="00AE47CE">
        <w:rPr>
          <w:color w:val="000000"/>
          <w:spacing w:val="8"/>
          <w:sz w:val="28"/>
          <w:szCs w:val="28"/>
        </w:rPr>
        <w:t xml:space="preserve"> Е</w:t>
      </w:r>
      <w:r w:rsidR="00A81D62" w:rsidRPr="00AE47CE">
        <w:rPr>
          <w:color w:val="000000"/>
          <w:spacing w:val="8"/>
          <w:sz w:val="28"/>
          <w:szCs w:val="28"/>
          <w:vertAlign w:val="subscript"/>
        </w:rPr>
        <w:t>У</w:t>
      </w:r>
      <w:r w:rsidR="00A81D62" w:rsidRPr="00AE47CE">
        <w:rPr>
          <w:color w:val="000000"/>
          <w:spacing w:val="8"/>
          <w:sz w:val="28"/>
          <w:szCs w:val="28"/>
        </w:rPr>
        <w:t xml:space="preserve"> , или сдвиг фаз равен нулю</w:t>
      </w:r>
    </w:p>
    <w:p w14:paraId="0082C7CA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Pr="00AE47CE">
        <w:rPr>
          <w:color w:val="000000"/>
          <w:spacing w:val="8"/>
          <w:sz w:val="28"/>
          <w:szCs w:val="28"/>
        </w:rPr>
        <w:t xml:space="preserve">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3820" w:dyaOrig="400" w14:anchorId="601ACCC3">
          <v:shape id="_x0000_i1037" type="#_x0000_t75" style="width:191pt;height:20pt" o:ole="">
            <v:imagedata r:id="rId15" o:title=""/>
          </v:shape>
          <o:OLEObject Type="Embed" ProgID="Equation.3" ShapeID="_x0000_i1037" DrawAspect="Content" ObjectID="_1791199613" r:id="rId22"/>
        </w:object>
      </w:r>
    </w:p>
    <w:p w14:paraId="34374E59" w14:textId="7AA97699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6</w:t>
      </w:r>
      <w:r w:rsidRPr="00AE47CE">
        <w:rPr>
          <w:color w:val="000000"/>
          <w:spacing w:val="8"/>
          <w:sz w:val="28"/>
          <w:szCs w:val="28"/>
        </w:rPr>
        <w:t>. Что называют граничными условиями?</w:t>
      </w:r>
    </w:p>
    <w:p w14:paraId="48C58E7D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1. Соотношения показывающие связь между векторами ЭМП в разных средах у границы раздела.</w:t>
      </w:r>
    </w:p>
    <w:p w14:paraId="5DF834CD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2. Отражение и преломление плоских волн.</w:t>
      </w:r>
    </w:p>
    <w:p w14:paraId="160E8779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3. Коэффициент преломления.</w:t>
      </w:r>
    </w:p>
    <w:p w14:paraId="466FEF1E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коэффициент отражения.</w:t>
      </w:r>
    </w:p>
    <w:p w14:paraId="4F353AA6" w14:textId="3E50AFA8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7</w:t>
      </w:r>
      <w:r w:rsidRPr="00AE47CE">
        <w:rPr>
          <w:color w:val="000000"/>
          <w:spacing w:val="8"/>
          <w:sz w:val="28"/>
          <w:szCs w:val="28"/>
        </w:rPr>
        <w:t>. Какое из уравнений из полной системы граничных условий показывает, что нормальная компонента вектора электрического смещения претерпевает скачок на величину поверхностного заряда?</w:t>
      </w:r>
    </w:p>
    <w:p w14:paraId="4817C999" w14:textId="4115D6E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="00A81D62"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18A65BA0">
          <v:shape id="_x0000_i1133" type="#_x0000_t75" style="width:91pt;height:18pt" o:ole="">
            <v:imagedata r:id="rId23" o:title=""/>
          </v:shape>
          <o:OLEObject Type="Embed" ProgID="Equation.3" ShapeID="_x0000_i1133" DrawAspect="Content" ObjectID="_1791199614" r:id="rId24"/>
        </w:object>
      </w:r>
    </w:p>
    <w:p w14:paraId="539DBD82" w14:textId="77777777" w:rsidR="004516B5" w:rsidRP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940" w:dyaOrig="360" w14:anchorId="2E4DC682">
          <v:shape id="_x0000_i1039" type="#_x0000_t75" style="width:47pt;height:18pt" o:ole="">
            <v:imagedata r:id="rId25" o:title=""/>
          </v:shape>
          <o:OLEObject Type="Embed" ProgID="Equation.3" ShapeID="_x0000_i1039" DrawAspect="Content" ObjectID="_1791199615" r:id="rId26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78C52F48">
          <v:shape id="_x0000_i1040" type="#_x0000_t75" style="width:9pt;height:17pt" o:ole="">
            <v:imagedata r:id="rId27" o:title=""/>
          </v:shape>
          <o:OLEObject Type="Embed" ProgID="Equation.3" ShapeID="_x0000_i1040" DrawAspect="Content" ObjectID="_1791199616" r:id="rId28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3FB3D6FD">
          <v:shape id="_x0000_i1041" type="#_x0000_t75" style="width:9pt;height:17pt" o:ole="">
            <v:imagedata r:id="rId27" o:title=""/>
          </v:shape>
          <o:OLEObject Type="Embed" ProgID="Equation.3" ShapeID="_x0000_i1041" DrawAspect="Content" ObjectID="_1791199617" r:id="rId29"/>
        </w:object>
      </w:r>
    </w:p>
    <w:p w14:paraId="657C16A4" w14:textId="77777777" w:rsidR="004516B5" w:rsidRP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4516B5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714B8F3C">
          <v:shape id="_x0000_i1042" type="#_x0000_t75" style="width:52pt;height:18pt" o:ole="">
            <v:imagedata r:id="rId30" o:title=""/>
          </v:shape>
          <o:OLEObject Type="Embed" ProgID="Equation.3" ShapeID="_x0000_i1042" DrawAspect="Content" ObjectID="_1791199618" r:id="rId31"/>
        </w:object>
      </w:r>
    </w:p>
    <w:p w14:paraId="647D796D" w14:textId="5117C9D2" w:rsidR="004516B5" w:rsidRP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4516B5">
        <w:rPr>
          <w:color w:val="000000"/>
          <w:spacing w:val="8"/>
          <w:sz w:val="28"/>
          <w:szCs w:val="28"/>
        </w:rPr>
        <w:t xml:space="preserve">4. 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1400" w:dyaOrig="360" w14:anchorId="5118E824">
          <v:shape id="_x0000_i1127" type="#_x0000_t75" style="width:70pt;height:18pt" o:ole="">
            <v:imagedata r:id="rId32" o:title=""/>
          </v:shape>
          <o:OLEObject Type="Embed" ProgID="Equation.3" ShapeID="_x0000_i1127" DrawAspect="Content" ObjectID="_1791199619" r:id="rId33"/>
        </w:object>
      </w:r>
    </w:p>
    <w:p w14:paraId="3CA8415C" w14:textId="32EB7464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8</w:t>
      </w:r>
      <w:r w:rsidRPr="00AE47CE">
        <w:rPr>
          <w:color w:val="000000"/>
          <w:spacing w:val="8"/>
          <w:sz w:val="28"/>
          <w:szCs w:val="28"/>
        </w:rPr>
        <w:t>. Какое из уравнений из полной системы граничных условий показывает, что касательная вектора напряженности электрического поля не меняется на границе раздела?</w:t>
      </w:r>
    </w:p>
    <w:p w14:paraId="1DE03C71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1400" w:dyaOrig="360" w14:anchorId="20AAA118">
          <v:shape id="_x0000_i1044" type="#_x0000_t75" style="width:70pt;height:18pt" o:ole="">
            <v:imagedata r:id="rId32" o:title=""/>
          </v:shape>
          <o:OLEObject Type="Embed" ProgID="Equation.3" ShapeID="_x0000_i1044" DrawAspect="Content" ObjectID="_1791199620" r:id="rId34"/>
        </w:object>
      </w:r>
    </w:p>
    <w:p w14:paraId="3E7B829C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940" w:dyaOrig="360" w14:anchorId="4CF2E8AA">
          <v:shape id="_x0000_i1045" type="#_x0000_t75" style="width:47pt;height:18pt" o:ole="">
            <v:imagedata r:id="rId25" o:title=""/>
          </v:shape>
          <o:OLEObject Type="Embed" ProgID="Equation.3" ShapeID="_x0000_i1045" DrawAspect="Content" ObjectID="_1791199621" r:id="rId35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1DD49E85">
          <v:shape id="_x0000_i1046" type="#_x0000_t75" style="width:9pt;height:17pt" o:ole="">
            <v:imagedata r:id="rId27" o:title=""/>
          </v:shape>
          <o:OLEObject Type="Embed" ProgID="Equation.3" ShapeID="_x0000_i1046" DrawAspect="Content" ObjectID="_1791199622" r:id="rId36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00D22937">
          <v:shape id="_x0000_i1047" type="#_x0000_t75" style="width:9pt;height:17pt" o:ole="">
            <v:imagedata r:id="rId27" o:title=""/>
          </v:shape>
          <o:OLEObject Type="Embed" ProgID="Equation.3" ShapeID="_x0000_i1047" DrawAspect="Content" ObjectID="_1791199623" r:id="rId37"/>
        </w:object>
      </w:r>
    </w:p>
    <w:p w14:paraId="234E600F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1983CEBE">
          <v:shape id="_x0000_i1048" type="#_x0000_t75" style="width:52pt;height:18pt" o:ole="">
            <v:imagedata r:id="rId30" o:title=""/>
          </v:shape>
          <o:OLEObject Type="Embed" ProgID="Equation.3" ShapeID="_x0000_i1048" DrawAspect="Content" ObjectID="_1791199624" r:id="rId38"/>
        </w:object>
      </w:r>
    </w:p>
    <w:p w14:paraId="10C7DA92" w14:textId="77777777" w:rsid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709F057F">
          <v:shape id="_x0000_i1049" type="#_x0000_t75" style="width:91pt;height:18pt" o:ole="">
            <v:imagedata r:id="rId39" o:title=""/>
          </v:shape>
          <o:OLEObject Type="Embed" ProgID="Equation.3" ShapeID="_x0000_i1049" DrawAspect="Content" ObjectID="_1791199625" r:id="rId40"/>
        </w:object>
      </w:r>
    </w:p>
    <w:p w14:paraId="562DBD6F" w14:textId="77777777" w:rsidR="004516B5" w:rsidRPr="004516B5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</w:p>
    <w:p w14:paraId="5E18D294" w14:textId="3E6338C8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>9</w:t>
      </w:r>
      <w:r w:rsidRPr="00AE47CE">
        <w:rPr>
          <w:color w:val="000000"/>
          <w:spacing w:val="8"/>
          <w:sz w:val="28"/>
          <w:szCs w:val="28"/>
        </w:rPr>
        <w:t>. Какое из уравнений из полной системы граничных условий показывает, что нормальная компонента вектора напряженности магнитного поля не меняется на границе раздела?</w:t>
      </w:r>
    </w:p>
    <w:p w14:paraId="795352CD" w14:textId="7AD4B0CC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940" w:dyaOrig="360" w14:anchorId="3911CC3A">
          <v:shape id="_x0000_i1140" type="#_x0000_t75" style="width:47pt;height:18pt" o:ole="">
            <v:imagedata r:id="rId25" o:title=""/>
          </v:shape>
          <o:OLEObject Type="Embed" ProgID="Equation.3" ShapeID="_x0000_i1140" DrawAspect="Content" ObjectID="_1791199626" r:id="rId41"/>
        </w:object>
      </w:r>
    </w:p>
    <w:p w14:paraId="0C9C76EA" w14:textId="3C7A40B9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 </w: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75E2BE5C">
          <v:shape id="_x0000_i1052" type="#_x0000_t75" style="width:9pt;height:17pt" o:ole="">
            <v:imagedata r:id="rId27" o:title=""/>
          </v:shape>
          <o:OLEObject Type="Embed" ProgID="Equation.3" ShapeID="_x0000_i1052" DrawAspect="Content" ObjectID="_1791199627" r:id="rId42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16ADCC08">
          <v:shape id="_x0000_i1053" type="#_x0000_t75" style="width:9pt;height:17pt" o:ole="">
            <v:imagedata r:id="rId27" o:title=""/>
          </v:shape>
          <o:OLEObject Type="Embed" ProgID="Equation.3" ShapeID="_x0000_i1053" DrawAspect="Content" ObjectID="_1791199628" r:id="rId43"/>
        </w:objec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1400" w:dyaOrig="360" w14:anchorId="7B5FF46E">
          <v:shape id="_x0000_i1138" type="#_x0000_t75" style="width:70pt;height:18pt" o:ole="">
            <v:imagedata r:id="rId32" o:title=""/>
          </v:shape>
          <o:OLEObject Type="Embed" ProgID="Equation.3" ShapeID="_x0000_i1138" DrawAspect="Content" ObjectID="_1791199629" r:id="rId44"/>
        </w:object>
      </w:r>
    </w:p>
    <w:p w14:paraId="698AACF9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24790515">
          <v:shape id="_x0000_i1054" type="#_x0000_t75" style="width:52pt;height:18pt" o:ole="">
            <v:imagedata r:id="rId30" o:title=""/>
          </v:shape>
          <o:OLEObject Type="Embed" ProgID="Equation.3" ShapeID="_x0000_i1054" DrawAspect="Content" ObjectID="_1791199630" r:id="rId45"/>
        </w:object>
      </w:r>
    </w:p>
    <w:p w14:paraId="081AAE9E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51C4B69E">
          <v:shape id="_x0000_i1055" type="#_x0000_t75" style="width:91pt;height:18pt" o:ole="">
            <v:imagedata r:id="rId39" o:title=""/>
          </v:shape>
          <o:OLEObject Type="Embed" ProgID="Equation.3" ShapeID="_x0000_i1055" DrawAspect="Content" ObjectID="_1791199631" r:id="rId46"/>
        </w:object>
      </w:r>
    </w:p>
    <w:p w14:paraId="02A994EE" w14:textId="13D53D50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10</w:t>
      </w:r>
      <w:r w:rsidRPr="00AE47CE">
        <w:rPr>
          <w:color w:val="000000"/>
          <w:spacing w:val="8"/>
          <w:sz w:val="28"/>
          <w:szCs w:val="28"/>
        </w:rPr>
        <w:t>. Какое из уравнений из полной системы граничных условий показывает, что касательная компонента вектора магнитной индукции претерпевает скачок на величину абсолютной магнитной проницаемости?</w:t>
      </w:r>
    </w:p>
    <w:p w14:paraId="3EC32469" w14:textId="6513EDFE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</w:t>
      </w:r>
      <w:r w:rsidR="00A81D62"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820" w:dyaOrig="360" w14:anchorId="680A0FFB">
          <v:shape id="_x0000_i1153" type="#_x0000_t75" style="width:91pt;height:18pt" o:ole="">
            <v:imagedata r:id="rId39" o:title=""/>
          </v:shape>
          <o:OLEObject Type="Embed" ProgID="Equation.3" ShapeID="_x0000_i1153" DrawAspect="Content" ObjectID="_1791199632" r:id="rId47"/>
        </w:object>
      </w:r>
    </w:p>
    <w:p w14:paraId="5F58A198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 </w:t>
      </w:r>
      <w:r w:rsidRPr="00AE47CE">
        <w:rPr>
          <w:color w:val="000000"/>
          <w:spacing w:val="8"/>
          <w:position w:val="-12"/>
          <w:sz w:val="28"/>
          <w:szCs w:val="28"/>
        </w:rPr>
        <w:object w:dxaOrig="940" w:dyaOrig="360" w14:anchorId="1BE81ED1">
          <v:shape id="_x0000_i1057" type="#_x0000_t75" style="width:47pt;height:18pt" o:ole="">
            <v:imagedata r:id="rId25" o:title=""/>
          </v:shape>
          <o:OLEObject Type="Embed" ProgID="Equation.3" ShapeID="_x0000_i1057" DrawAspect="Content" ObjectID="_1791199633" r:id="rId48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32F2F7FE">
          <v:shape id="_x0000_i1058" type="#_x0000_t75" style="width:9pt;height:17pt" o:ole="">
            <v:imagedata r:id="rId27" o:title=""/>
          </v:shape>
          <o:OLEObject Type="Embed" ProgID="Equation.3" ShapeID="_x0000_i1058" DrawAspect="Content" ObjectID="_1791199634" r:id="rId49"/>
        </w:object>
      </w:r>
      <w:r w:rsidRPr="00AE47CE">
        <w:rPr>
          <w:color w:val="000000"/>
          <w:spacing w:val="8"/>
          <w:position w:val="-10"/>
          <w:sz w:val="28"/>
          <w:szCs w:val="28"/>
        </w:rPr>
        <w:object w:dxaOrig="180" w:dyaOrig="340" w14:anchorId="2E20A15E">
          <v:shape id="_x0000_i1059" type="#_x0000_t75" style="width:9pt;height:17pt" o:ole="">
            <v:imagedata r:id="rId27" o:title=""/>
          </v:shape>
          <o:OLEObject Type="Embed" ProgID="Equation.3" ShapeID="_x0000_i1059" DrawAspect="Content" ObjectID="_1791199635" r:id="rId50"/>
        </w:object>
      </w:r>
    </w:p>
    <w:p w14:paraId="663C1FB4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3.  </w:t>
      </w:r>
      <w:r w:rsidRPr="00AE47CE">
        <w:rPr>
          <w:color w:val="000000"/>
          <w:spacing w:val="8"/>
          <w:position w:val="-12"/>
          <w:sz w:val="28"/>
          <w:szCs w:val="28"/>
          <w:lang w:val="en-US"/>
        </w:rPr>
        <w:object w:dxaOrig="1040" w:dyaOrig="360" w14:anchorId="34DB61AD">
          <v:shape id="_x0000_i1060" type="#_x0000_t75" style="width:52pt;height:18pt" o:ole="">
            <v:imagedata r:id="rId30" o:title=""/>
          </v:shape>
          <o:OLEObject Type="Embed" ProgID="Equation.3" ShapeID="_x0000_i1060" DrawAspect="Content" ObjectID="_1791199636" r:id="rId51"/>
        </w:object>
      </w:r>
    </w:p>
    <w:p w14:paraId="2B993447" w14:textId="48405BAE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4.  </w:t>
      </w:r>
      <w:r w:rsidR="00A81D62" w:rsidRPr="00AE47CE">
        <w:rPr>
          <w:color w:val="000000"/>
          <w:spacing w:val="8"/>
          <w:position w:val="-12"/>
          <w:sz w:val="28"/>
          <w:szCs w:val="28"/>
        </w:rPr>
        <w:object w:dxaOrig="1400" w:dyaOrig="360" w14:anchorId="7DCFB4BF">
          <v:shape id="_x0000_i1147" type="#_x0000_t75" style="width:70pt;height:18pt" o:ole="">
            <v:imagedata r:id="rId32" o:title=""/>
          </v:shape>
          <o:OLEObject Type="Embed" ProgID="Equation.3" ShapeID="_x0000_i1147" DrawAspect="Content" ObjectID="_1791199637" r:id="rId52"/>
        </w:object>
      </w:r>
    </w:p>
    <w:p w14:paraId="2F77533F" w14:textId="78125013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11</w:t>
      </w:r>
      <w:r w:rsidRPr="00AE47CE">
        <w:rPr>
          <w:color w:val="000000"/>
          <w:spacing w:val="8"/>
          <w:sz w:val="28"/>
          <w:szCs w:val="28"/>
        </w:rPr>
        <w:t xml:space="preserve">. что характеризует параметр </w:t>
      </w:r>
      <w:proofErr w:type="gramStart"/>
      <w:r w:rsidRPr="00AE47CE">
        <w:rPr>
          <w:color w:val="000000"/>
          <w:spacing w:val="8"/>
          <w:sz w:val="28"/>
          <w:szCs w:val="28"/>
          <w:lang w:val="en-US"/>
        </w:rPr>
        <w:t>h</w:t>
      </w:r>
      <w:r w:rsidRPr="00AE47CE">
        <w:rPr>
          <w:color w:val="000000"/>
          <w:spacing w:val="8"/>
          <w:sz w:val="28"/>
          <w:szCs w:val="28"/>
        </w:rPr>
        <w:t xml:space="preserve"> ?</w:t>
      </w:r>
      <w:proofErr w:type="gramEnd"/>
    </w:p>
    <w:p w14:paraId="0FC16E5B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Продольное волновое число, показывающее распространение волны вдоль </w:t>
      </w:r>
      <w:proofErr w:type="gramStart"/>
      <w:r w:rsidRPr="00AE47CE">
        <w:rPr>
          <w:color w:val="000000"/>
          <w:spacing w:val="8"/>
          <w:sz w:val="28"/>
          <w:szCs w:val="28"/>
        </w:rPr>
        <w:t xml:space="preserve">координаты  </w:t>
      </w:r>
      <w:r w:rsidRPr="00AE47CE">
        <w:rPr>
          <w:color w:val="000000"/>
          <w:spacing w:val="8"/>
          <w:sz w:val="28"/>
          <w:szCs w:val="28"/>
          <w:lang w:val="en-US"/>
        </w:rPr>
        <w:t>z</w:t>
      </w:r>
      <w:proofErr w:type="gramEnd"/>
    </w:p>
    <w:p w14:paraId="0AB36411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Поперечное волновое </w:t>
      </w:r>
      <w:proofErr w:type="gramStart"/>
      <w:r w:rsidRPr="00AE47CE">
        <w:rPr>
          <w:color w:val="000000"/>
          <w:spacing w:val="8"/>
          <w:sz w:val="28"/>
          <w:szCs w:val="28"/>
        </w:rPr>
        <w:t>число,  показывающее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число вариаций поля по сечению волновода.</w:t>
      </w:r>
    </w:p>
    <w:p w14:paraId="1F128CD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3. высоту волновода.</w:t>
      </w:r>
    </w:p>
    <w:p w14:paraId="25B1AB1C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6" w:firstLine="684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ширину волновода.</w:t>
      </w:r>
    </w:p>
    <w:p w14:paraId="2BFE21F2" w14:textId="47200F9F" w:rsidR="004516B5" w:rsidRPr="00AE47CE" w:rsidRDefault="004516B5" w:rsidP="004516B5">
      <w:pPr>
        <w:pStyle w:val="Normal"/>
        <w:shd w:val="clear" w:color="auto" w:fill="FFFFFF"/>
        <w:spacing w:before="240"/>
        <w:ind w:left="36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12</w:t>
      </w:r>
      <w:r w:rsidRPr="00AE47CE">
        <w:rPr>
          <w:color w:val="000000"/>
          <w:spacing w:val="8"/>
          <w:sz w:val="28"/>
          <w:szCs w:val="28"/>
        </w:rPr>
        <w:t xml:space="preserve">. Что характеризует параметр </w:t>
      </w:r>
      <w:r w:rsidRPr="00AE47CE">
        <w:rPr>
          <w:color w:val="000000"/>
          <w:spacing w:val="8"/>
          <w:sz w:val="28"/>
          <w:szCs w:val="28"/>
          <w:lang w:val="en-US"/>
        </w:rPr>
        <w:t>g</w:t>
      </w:r>
      <w:r w:rsidRPr="00AE47CE">
        <w:rPr>
          <w:color w:val="000000"/>
          <w:spacing w:val="8"/>
          <w:sz w:val="28"/>
          <w:szCs w:val="28"/>
        </w:rPr>
        <w:t xml:space="preserve">? </w:t>
      </w:r>
    </w:p>
    <w:p w14:paraId="4F691369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4" w:firstLine="686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1. Продольное волновое число, показывающее распространение волны вдоль </w:t>
      </w:r>
      <w:proofErr w:type="gramStart"/>
      <w:r w:rsidRPr="00AE47CE">
        <w:rPr>
          <w:color w:val="000000"/>
          <w:spacing w:val="8"/>
          <w:sz w:val="28"/>
          <w:szCs w:val="28"/>
        </w:rPr>
        <w:t xml:space="preserve">координаты  </w:t>
      </w:r>
      <w:r w:rsidRPr="00AE47CE">
        <w:rPr>
          <w:color w:val="000000"/>
          <w:spacing w:val="8"/>
          <w:sz w:val="28"/>
          <w:szCs w:val="28"/>
          <w:lang w:val="en-US"/>
        </w:rPr>
        <w:t>z</w:t>
      </w:r>
      <w:proofErr w:type="gramEnd"/>
    </w:p>
    <w:p w14:paraId="0D1A7C7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4" w:firstLine="686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 xml:space="preserve">2. Поперечное волновое </w:t>
      </w:r>
      <w:proofErr w:type="gramStart"/>
      <w:r w:rsidRPr="00AE47CE">
        <w:rPr>
          <w:color w:val="000000"/>
          <w:spacing w:val="8"/>
          <w:sz w:val="28"/>
          <w:szCs w:val="28"/>
        </w:rPr>
        <w:t>число,  показывающее</w:t>
      </w:r>
      <w:proofErr w:type="gramEnd"/>
      <w:r w:rsidRPr="00AE47CE">
        <w:rPr>
          <w:color w:val="000000"/>
          <w:spacing w:val="8"/>
          <w:sz w:val="28"/>
          <w:szCs w:val="28"/>
        </w:rPr>
        <w:t xml:space="preserve"> число вариаций поля по сечению волновода.</w:t>
      </w:r>
    </w:p>
    <w:p w14:paraId="4C258220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4" w:firstLine="686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3. высоту волновода.</w:t>
      </w:r>
    </w:p>
    <w:p w14:paraId="55FDD57F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34" w:firstLine="686"/>
        <w:rPr>
          <w:color w:val="000000"/>
          <w:spacing w:val="8"/>
          <w:sz w:val="28"/>
          <w:szCs w:val="28"/>
        </w:rPr>
      </w:pPr>
      <w:r w:rsidRPr="00AE47CE">
        <w:rPr>
          <w:color w:val="000000"/>
          <w:spacing w:val="8"/>
          <w:sz w:val="28"/>
          <w:szCs w:val="28"/>
        </w:rPr>
        <w:t>4. ширину волновода.</w:t>
      </w:r>
    </w:p>
    <w:p w14:paraId="05F45B1B" w14:textId="77777777" w:rsidR="004516B5" w:rsidRPr="00AE47CE" w:rsidRDefault="004516B5" w:rsidP="004516B5">
      <w:pPr>
        <w:pStyle w:val="Normal"/>
        <w:shd w:val="clear" w:color="auto" w:fill="FFFFFF"/>
        <w:spacing w:before="240" w:after="65"/>
        <w:rPr>
          <w:color w:val="000000"/>
          <w:spacing w:val="2"/>
          <w:sz w:val="28"/>
          <w:szCs w:val="28"/>
        </w:rPr>
      </w:pPr>
      <w:r w:rsidRPr="00AE47CE">
        <w:rPr>
          <w:color w:val="000000"/>
          <w:spacing w:val="2"/>
          <w:sz w:val="28"/>
          <w:szCs w:val="28"/>
        </w:rPr>
        <w:lastRenderedPageBreak/>
        <w:t>Линии передач</w:t>
      </w:r>
    </w:p>
    <w:p w14:paraId="0A57D8DA" w14:textId="1ADFA297" w:rsidR="004516B5" w:rsidRPr="00AE47CE" w:rsidRDefault="004516B5" w:rsidP="004516B5">
      <w:pPr>
        <w:pStyle w:val="Normal"/>
        <w:shd w:val="clear" w:color="auto" w:fill="FFFFFF"/>
        <w:tabs>
          <w:tab w:val="left" w:pos="0"/>
        </w:tabs>
        <w:spacing w:before="240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13</w:t>
      </w:r>
      <w:r w:rsidRPr="00AE47CE">
        <w:rPr>
          <w:color w:val="000000"/>
          <w:spacing w:val="-7"/>
          <w:sz w:val="28"/>
          <w:szCs w:val="28"/>
        </w:rPr>
        <w:t>.</w:t>
      </w:r>
      <w:r w:rsidRPr="00AE47CE">
        <w:rPr>
          <w:color w:val="000000"/>
          <w:spacing w:val="6"/>
          <w:sz w:val="28"/>
          <w:szCs w:val="28"/>
        </w:rPr>
        <w:t xml:space="preserve">Какие   типы волн являются основными соответственно для полых волноводов круглого и </w:t>
      </w:r>
      <w:r w:rsidRPr="00AE47CE">
        <w:rPr>
          <w:color w:val="000000"/>
          <w:sz w:val="28"/>
          <w:szCs w:val="28"/>
        </w:rPr>
        <w:t>прямоугольного сечений</w:t>
      </w:r>
    </w:p>
    <w:p w14:paraId="6726E5F4" w14:textId="05EF8AE6" w:rsidR="004516B5" w:rsidRPr="00AE47CE" w:rsidRDefault="004516B5" w:rsidP="004516B5">
      <w:pPr>
        <w:pStyle w:val="Normal"/>
        <w:shd w:val="clear" w:color="auto" w:fill="FFFFFF"/>
        <w:spacing w:before="240"/>
        <w:ind w:left="47" w:right="193" w:firstLine="673"/>
        <w:rPr>
          <w:color w:val="000000"/>
          <w:spacing w:val="9"/>
          <w:sz w:val="28"/>
          <w:szCs w:val="28"/>
        </w:rPr>
      </w:pPr>
      <w:r w:rsidRPr="00AE47CE">
        <w:rPr>
          <w:color w:val="000000"/>
          <w:spacing w:val="9"/>
          <w:sz w:val="28"/>
          <w:szCs w:val="28"/>
        </w:rPr>
        <w:t xml:space="preserve">1. </w:t>
      </w:r>
      <w:r w:rsidR="00A81D62" w:rsidRPr="00AE47CE">
        <w:rPr>
          <w:color w:val="000000"/>
          <w:spacing w:val="-2"/>
          <w:sz w:val="28"/>
          <w:szCs w:val="28"/>
        </w:rPr>
        <w:t>НЕ</w:t>
      </w:r>
      <w:r w:rsidR="00A81D62" w:rsidRPr="00AE47CE">
        <w:rPr>
          <w:color w:val="000000"/>
          <w:spacing w:val="-2"/>
          <w:sz w:val="28"/>
          <w:szCs w:val="28"/>
          <w:vertAlign w:val="subscript"/>
        </w:rPr>
        <w:t>11</w:t>
      </w:r>
    </w:p>
    <w:p w14:paraId="5A50BBC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7" w:right="193" w:firstLine="673"/>
        <w:rPr>
          <w:color w:val="000000"/>
          <w:spacing w:val="5"/>
          <w:sz w:val="28"/>
          <w:szCs w:val="28"/>
        </w:rPr>
      </w:pPr>
      <w:proofErr w:type="gramStart"/>
      <w:r w:rsidRPr="00AE47CE">
        <w:rPr>
          <w:color w:val="000000"/>
          <w:spacing w:val="9"/>
          <w:sz w:val="28"/>
          <w:szCs w:val="28"/>
        </w:rPr>
        <w:t>2.</w:t>
      </w:r>
      <w:r w:rsidRPr="00AE47CE">
        <w:rPr>
          <w:color w:val="000000"/>
          <w:spacing w:val="5"/>
          <w:sz w:val="28"/>
          <w:szCs w:val="28"/>
        </w:rPr>
        <w:t>Е</w:t>
      </w:r>
      <w:r w:rsidRPr="00AE47CE">
        <w:rPr>
          <w:color w:val="000000"/>
          <w:spacing w:val="5"/>
          <w:sz w:val="28"/>
          <w:szCs w:val="28"/>
          <w:vertAlign w:val="subscript"/>
        </w:rPr>
        <w:t>01</w:t>
      </w:r>
      <w:r w:rsidRPr="00AE47CE">
        <w:rPr>
          <w:color w:val="000000"/>
          <w:spacing w:val="5"/>
          <w:sz w:val="28"/>
          <w:szCs w:val="28"/>
        </w:rPr>
        <w:t>,Е</w:t>
      </w:r>
      <w:proofErr w:type="gramEnd"/>
      <w:r w:rsidRPr="00AE47CE">
        <w:rPr>
          <w:color w:val="000000"/>
          <w:spacing w:val="5"/>
          <w:sz w:val="28"/>
          <w:szCs w:val="28"/>
          <w:vertAlign w:val="subscript"/>
        </w:rPr>
        <w:t>11</w:t>
      </w:r>
      <w:r w:rsidRPr="00AE47CE">
        <w:rPr>
          <w:color w:val="000000"/>
          <w:spacing w:val="5"/>
          <w:sz w:val="28"/>
          <w:szCs w:val="28"/>
        </w:rPr>
        <w:t xml:space="preserve"> </w:t>
      </w:r>
    </w:p>
    <w:p w14:paraId="6640779D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7" w:right="193" w:firstLine="673"/>
        <w:rPr>
          <w:color w:val="000000"/>
          <w:sz w:val="28"/>
          <w:szCs w:val="28"/>
          <w:vertAlign w:val="subscript"/>
        </w:rPr>
      </w:pPr>
      <w:proofErr w:type="gramStart"/>
      <w:r w:rsidRPr="00AE47CE">
        <w:rPr>
          <w:color w:val="000000"/>
          <w:spacing w:val="5"/>
          <w:sz w:val="28"/>
          <w:szCs w:val="28"/>
        </w:rPr>
        <w:t>3.</w:t>
      </w:r>
      <w:r w:rsidRPr="00AE47CE">
        <w:rPr>
          <w:color w:val="000000"/>
          <w:sz w:val="28"/>
          <w:szCs w:val="28"/>
        </w:rPr>
        <w:t>Н</w:t>
      </w:r>
      <w:r w:rsidRPr="00AE47CE">
        <w:rPr>
          <w:color w:val="000000"/>
          <w:sz w:val="28"/>
          <w:szCs w:val="28"/>
          <w:vertAlign w:val="subscript"/>
        </w:rPr>
        <w:t>21</w:t>
      </w:r>
      <w:r w:rsidRPr="00AE47CE">
        <w:rPr>
          <w:color w:val="000000"/>
          <w:sz w:val="28"/>
          <w:szCs w:val="28"/>
        </w:rPr>
        <w:t>,Е</w:t>
      </w:r>
      <w:proofErr w:type="gramEnd"/>
      <w:r w:rsidRPr="00AE47CE">
        <w:rPr>
          <w:color w:val="000000"/>
          <w:sz w:val="28"/>
          <w:szCs w:val="28"/>
          <w:vertAlign w:val="subscript"/>
        </w:rPr>
        <w:t>02</w:t>
      </w:r>
    </w:p>
    <w:p w14:paraId="5239B653" w14:textId="091501B7" w:rsidR="004516B5" w:rsidRPr="00AE47CE" w:rsidRDefault="004516B5" w:rsidP="004516B5">
      <w:pPr>
        <w:pStyle w:val="Normal"/>
        <w:shd w:val="clear" w:color="auto" w:fill="FFFFFF"/>
        <w:spacing w:before="240"/>
        <w:ind w:left="47" w:right="193" w:firstLine="673"/>
        <w:rPr>
          <w:color w:val="000000"/>
          <w:spacing w:val="-2"/>
          <w:sz w:val="28"/>
          <w:szCs w:val="28"/>
          <w:vertAlign w:val="subscript"/>
        </w:rPr>
      </w:pPr>
      <w:r w:rsidRPr="00AE47CE">
        <w:rPr>
          <w:color w:val="000000"/>
          <w:sz w:val="28"/>
          <w:szCs w:val="28"/>
        </w:rPr>
        <w:t>4.</w:t>
      </w:r>
      <w:r w:rsidR="00A81D62" w:rsidRPr="00A81D62">
        <w:rPr>
          <w:color w:val="000000"/>
          <w:spacing w:val="9"/>
          <w:sz w:val="28"/>
          <w:szCs w:val="28"/>
        </w:rPr>
        <w:t xml:space="preserve"> </w:t>
      </w:r>
      <w:r w:rsidR="00A81D62" w:rsidRPr="00AE47CE">
        <w:rPr>
          <w:color w:val="000000"/>
          <w:spacing w:val="9"/>
          <w:sz w:val="28"/>
          <w:szCs w:val="28"/>
        </w:rPr>
        <w:t>Н</w:t>
      </w:r>
      <w:proofErr w:type="gramStart"/>
      <w:r w:rsidR="00A81D62" w:rsidRPr="00AE47CE">
        <w:rPr>
          <w:color w:val="000000"/>
          <w:spacing w:val="9"/>
          <w:sz w:val="28"/>
          <w:szCs w:val="28"/>
          <w:vertAlign w:val="subscript"/>
        </w:rPr>
        <w:t>10</w:t>
      </w:r>
      <w:r w:rsidR="00A81D62" w:rsidRPr="00AE47CE">
        <w:rPr>
          <w:color w:val="000000"/>
          <w:spacing w:val="9"/>
          <w:sz w:val="28"/>
          <w:szCs w:val="28"/>
        </w:rPr>
        <w:t>,Н</w:t>
      </w:r>
      <w:proofErr w:type="gramEnd"/>
      <w:r w:rsidR="00A81D62" w:rsidRPr="00AE47CE">
        <w:rPr>
          <w:color w:val="000000"/>
          <w:spacing w:val="9"/>
          <w:sz w:val="28"/>
          <w:szCs w:val="28"/>
          <w:vertAlign w:val="subscript"/>
        </w:rPr>
        <w:t>11</w:t>
      </w:r>
    </w:p>
    <w:p w14:paraId="0B14646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7" w:right="193" w:firstLine="673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>5. Т</w:t>
      </w:r>
    </w:p>
    <w:p w14:paraId="285C5328" w14:textId="481C80AA" w:rsidR="004516B5" w:rsidRPr="00AE47CE" w:rsidRDefault="004516B5" w:rsidP="004516B5">
      <w:pPr>
        <w:pStyle w:val="Normal"/>
        <w:shd w:val="clear" w:color="auto" w:fill="FFFFFF"/>
        <w:tabs>
          <w:tab w:val="left" w:pos="756"/>
        </w:tabs>
        <w:spacing w:before="240"/>
        <w:ind w:left="47" w:right="51" w:firstLine="673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14</w:t>
      </w:r>
      <w:r w:rsidRPr="00AE47CE">
        <w:rPr>
          <w:color w:val="000000"/>
          <w:spacing w:val="-9"/>
          <w:sz w:val="28"/>
          <w:szCs w:val="28"/>
        </w:rPr>
        <w:t xml:space="preserve">. </w:t>
      </w:r>
      <w:r w:rsidRPr="00AE47CE">
        <w:rPr>
          <w:color w:val="000000"/>
          <w:spacing w:val="-1"/>
          <w:sz w:val="28"/>
          <w:szCs w:val="28"/>
        </w:rPr>
        <w:t xml:space="preserve">Почему низший тип волны в полосковой линии передачи называется волной </w:t>
      </w:r>
      <w:proofErr w:type="gramStart"/>
      <w:r w:rsidRPr="00AE47CE">
        <w:rPr>
          <w:color w:val="000000"/>
          <w:spacing w:val="-1"/>
          <w:sz w:val="28"/>
          <w:szCs w:val="28"/>
        </w:rPr>
        <w:t>квази Т-типа</w:t>
      </w:r>
      <w:proofErr w:type="gramEnd"/>
      <w:r w:rsidRPr="00AE47CE">
        <w:rPr>
          <w:color w:val="000000"/>
          <w:spacing w:val="-1"/>
          <w:sz w:val="28"/>
          <w:szCs w:val="28"/>
        </w:rPr>
        <w:t>?</w:t>
      </w:r>
      <w:r w:rsidRPr="00AE47CE"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 xml:space="preserve">        </w:t>
      </w:r>
      <w:r w:rsidRPr="00AE47CE">
        <w:rPr>
          <w:color w:val="000000"/>
          <w:spacing w:val="-1"/>
          <w:sz w:val="28"/>
          <w:szCs w:val="28"/>
        </w:rPr>
        <w:t xml:space="preserve">1. </w:t>
      </w:r>
      <w:r w:rsidR="00A81D62" w:rsidRPr="00AE47CE">
        <w:rPr>
          <w:color w:val="000000"/>
          <w:sz w:val="28"/>
          <w:szCs w:val="28"/>
        </w:rPr>
        <w:t>В полосковой линии волна полностью соответствует волне Т-тип</w:t>
      </w:r>
    </w:p>
    <w:p w14:paraId="78EEDE8C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25" w:right="835" w:firstLine="673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 xml:space="preserve">2. В отличие от волны Т-типа у волны в полосковой линии критическая частота не равна нулю </w:t>
      </w:r>
    </w:p>
    <w:p w14:paraId="7EDCA9D3" w14:textId="5408664F" w:rsidR="004516B5" w:rsidRPr="00AE47CE" w:rsidRDefault="004516B5" w:rsidP="004516B5">
      <w:pPr>
        <w:pStyle w:val="Normal"/>
        <w:shd w:val="clear" w:color="auto" w:fill="FFFFFF"/>
        <w:spacing w:before="240"/>
        <w:ind w:left="25" w:right="835" w:firstLine="673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</w:t>
      </w:r>
      <w:r w:rsidR="00A81D62" w:rsidRPr="00AE47CE">
        <w:rPr>
          <w:color w:val="000000"/>
          <w:spacing w:val="-1"/>
          <w:sz w:val="28"/>
          <w:szCs w:val="28"/>
        </w:rPr>
        <w:t>В</w:t>
      </w:r>
      <w:r w:rsidR="00A81D62" w:rsidRPr="00AE47CE">
        <w:rPr>
          <w:color w:val="000000"/>
          <w:sz w:val="28"/>
          <w:szCs w:val="28"/>
        </w:rPr>
        <w:t xml:space="preserve"> этой волне есть незначительные продольные составляющие</w:t>
      </w:r>
    </w:p>
    <w:p w14:paraId="726C055A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25" w:right="835" w:firstLine="673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>4. Это неверно, низший тип-</w:t>
      </w:r>
      <w:proofErr w:type="spellStart"/>
      <w:r w:rsidRPr="00AE47CE">
        <w:rPr>
          <w:color w:val="000000"/>
          <w:spacing w:val="-1"/>
          <w:sz w:val="28"/>
          <w:szCs w:val="28"/>
        </w:rPr>
        <w:t>квазиповерхностная</w:t>
      </w:r>
      <w:proofErr w:type="spellEnd"/>
      <w:r w:rsidRPr="00AE47CE">
        <w:rPr>
          <w:color w:val="000000"/>
          <w:spacing w:val="-1"/>
          <w:sz w:val="28"/>
          <w:szCs w:val="28"/>
        </w:rPr>
        <w:t xml:space="preserve"> волна</w:t>
      </w:r>
    </w:p>
    <w:p w14:paraId="351637B8" w14:textId="77777777" w:rsidR="004516B5" w:rsidRPr="00AE47CE" w:rsidRDefault="004516B5" w:rsidP="004516B5">
      <w:pPr>
        <w:pStyle w:val="Normal"/>
        <w:numPr>
          <w:ilvl w:val="0"/>
          <w:numId w:val="1"/>
        </w:numPr>
        <w:shd w:val="clear" w:color="auto" w:fill="FFFFFF"/>
        <w:spacing w:before="240"/>
        <w:ind w:right="835" w:firstLine="335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>В волне Т-типа Е</w:t>
      </w:r>
      <w:r w:rsidRPr="00AE47CE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AE47CE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AE47CE">
        <w:rPr>
          <w:color w:val="000000"/>
          <w:spacing w:val="-1"/>
          <w:position w:val="-4"/>
          <w:sz w:val="28"/>
          <w:szCs w:val="28"/>
        </w:rPr>
        <w:object w:dxaOrig="220" w:dyaOrig="220" w14:anchorId="0BCE7308">
          <v:shape id="_x0000_i1103" type="#_x0000_t75" style="width:11pt;height:11pt" o:ole="">
            <v:imagedata r:id="rId53" o:title=""/>
          </v:shape>
          <o:OLEObject Type="Embed" ProgID="Equation.3" ShapeID="_x0000_i1103" DrawAspect="Content" ObjectID="_1791199638" r:id="rId54"/>
        </w:object>
      </w:r>
      <w:r w:rsidRPr="00AE47CE">
        <w:rPr>
          <w:color w:val="000000"/>
          <w:spacing w:val="-1"/>
          <w:sz w:val="28"/>
          <w:szCs w:val="28"/>
        </w:rPr>
        <w:t xml:space="preserve">0, </w:t>
      </w:r>
      <w:r w:rsidRPr="00AE47CE">
        <w:rPr>
          <w:color w:val="000000"/>
          <w:spacing w:val="-1"/>
          <w:sz w:val="28"/>
          <w:szCs w:val="28"/>
          <w:lang w:val="en-US"/>
        </w:rPr>
        <w:t>H</w:t>
      </w:r>
      <w:r w:rsidRPr="00AE47CE">
        <w:rPr>
          <w:color w:val="000000"/>
          <w:spacing w:val="-1"/>
          <w:sz w:val="28"/>
          <w:szCs w:val="28"/>
          <w:vertAlign w:val="subscript"/>
          <w:lang w:val="en-US"/>
        </w:rPr>
        <w:t>Z</w:t>
      </w:r>
      <w:r w:rsidRPr="00AE47CE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AE47CE">
        <w:rPr>
          <w:color w:val="000000"/>
          <w:spacing w:val="-1"/>
          <w:sz w:val="28"/>
          <w:szCs w:val="28"/>
        </w:rPr>
        <w:t>=0</w:t>
      </w:r>
    </w:p>
    <w:p w14:paraId="30646895" w14:textId="7650B087" w:rsidR="004516B5" w:rsidRPr="00AE47CE" w:rsidRDefault="004516B5" w:rsidP="004516B5">
      <w:pPr>
        <w:pStyle w:val="Normal"/>
        <w:shd w:val="clear" w:color="auto" w:fill="FFFFFF"/>
        <w:tabs>
          <w:tab w:val="left" w:pos="713"/>
        </w:tabs>
        <w:spacing w:before="240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15</w:t>
      </w:r>
      <w:r w:rsidRPr="00AE47CE">
        <w:rPr>
          <w:color w:val="000000"/>
          <w:spacing w:val="-6"/>
          <w:sz w:val="28"/>
          <w:szCs w:val="28"/>
        </w:rPr>
        <w:t>.</w:t>
      </w:r>
      <w:r w:rsidRPr="00AE47CE">
        <w:rPr>
          <w:color w:val="000000"/>
          <w:spacing w:val="3"/>
          <w:sz w:val="28"/>
          <w:szCs w:val="28"/>
        </w:rPr>
        <w:t xml:space="preserve">Какое из перечисленных явлений позволяет, как правило, передавать энергию по оптическим </w:t>
      </w:r>
      <w:r w:rsidRPr="00AE47CE">
        <w:rPr>
          <w:color w:val="000000"/>
          <w:sz w:val="28"/>
          <w:szCs w:val="28"/>
        </w:rPr>
        <w:t>волноводам, практически без потерь на излучение?</w:t>
      </w:r>
    </w:p>
    <w:p w14:paraId="170CF4B2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22" w:firstLine="698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1.явление полного внутреннего отражения</w:t>
      </w:r>
    </w:p>
    <w:p w14:paraId="67141EF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18" w:firstLine="698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2.эффект Фарадея</w:t>
      </w:r>
    </w:p>
    <w:p w14:paraId="09F4BC74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11" w:firstLine="698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3.явление угла Брюстера</w:t>
      </w:r>
    </w:p>
    <w:p w14:paraId="0CEE7600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7" w:firstLine="698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4.явление интерференции падающих и отраженных электромагнитных волн</w:t>
      </w:r>
    </w:p>
    <w:p w14:paraId="333198E5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7" w:firstLine="698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5.явление дифракции оптических волн</w:t>
      </w:r>
    </w:p>
    <w:p w14:paraId="10C35A31" w14:textId="2D9F1157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16</w:t>
      </w:r>
      <w:r w:rsidRPr="00AE47CE">
        <w:rPr>
          <w:color w:val="000000"/>
          <w:spacing w:val="-8"/>
          <w:sz w:val="28"/>
          <w:szCs w:val="28"/>
        </w:rPr>
        <w:t xml:space="preserve">.  </w:t>
      </w:r>
      <w:r w:rsidRPr="00AE47CE">
        <w:rPr>
          <w:color w:val="000000"/>
          <w:sz w:val="28"/>
          <w:szCs w:val="28"/>
        </w:rPr>
        <w:t xml:space="preserve">Увеличение      диэлектрической      проницаемости      среды      заполняющей     </w:t>
      </w:r>
    </w:p>
    <w:p w14:paraId="3167CAD7" w14:textId="77777777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 пространство между проводниками в коаксиальной линии передачи приводит</w:t>
      </w:r>
    </w:p>
    <w:p w14:paraId="75DD670E" w14:textId="7DB81693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 w:firstLine="720"/>
        <w:rPr>
          <w:color w:val="000000"/>
          <w:spacing w:val="-3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</w:t>
      </w:r>
      <w:r w:rsidR="00A81D62" w:rsidRPr="00AE47CE">
        <w:rPr>
          <w:color w:val="000000"/>
          <w:spacing w:val="-3"/>
          <w:sz w:val="28"/>
          <w:szCs w:val="28"/>
        </w:rPr>
        <w:t>У</w:t>
      </w:r>
      <w:r w:rsidR="00A81D62" w:rsidRPr="00AE47CE">
        <w:rPr>
          <w:color w:val="000000"/>
          <w:spacing w:val="-1"/>
          <w:sz w:val="28"/>
          <w:szCs w:val="28"/>
        </w:rPr>
        <w:t>величению волнового сопротивления линии</w:t>
      </w:r>
    </w:p>
    <w:p w14:paraId="49C772D4" w14:textId="37CE3AF2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 w:firstLine="720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3"/>
          <w:sz w:val="28"/>
          <w:szCs w:val="28"/>
        </w:rPr>
        <w:t xml:space="preserve">2. </w:t>
      </w:r>
      <w:r w:rsidR="00A81D62" w:rsidRPr="00AE47CE">
        <w:rPr>
          <w:color w:val="000000"/>
          <w:sz w:val="28"/>
          <w:szCs w:val="28"/>
        </w:rPr>
        <w:t xml:space="preserve">К </w:t>
      </w:r>
      <w:r w:rsidR="00A81D62" w:rsidRPr="00AE47CE">
        <w:rPr>
          <w:color w:val="000000"/>
          <w:spacing w:val="-3"/>
          <w:sz w:val="28"/>
          <w:szCs w:val="28"/>
        </w:rPr>
        <w:t>уменьшению волнового сопротивления линии</w:t>
      </w:r>
    </w:p>
    <w:p w14:paraId="038D1AD7" w14:textId="77777777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 w:firstLine="720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lastRenderedPageBreak/>
        <w:t xml:space="preserve">3. Не влияет на волновое сопротивление линии </w:t>
      </w:r>
    </w:p>
    <w:p w14:paraId="574B6C31" w14:textId="77777777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 w:firstLine="720"/>
        <w:rPr>
          <w:color w:val="000000"/>
          <w:spacing w:val="-3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>4. У</w:t>
      </w:r>
      <w:r w:rsidRPr="00AE47CE">
        <w:rPr>
          <w:color w:val="000000"/>
          <w:spacing w:val="-3"/>
          <w:sz w:val="28"/>
          <w:szCs w:val="28"/>
        </w:rPr>
        <w:t>величению предельно допустимой мощности</w:t>
      </w:r>
    </w:p>
    <w:p w14:paraId="03827596" w14:textId="77777777" w:rsidR="004516B5" w:rsidRPr="00AE47CE" w:rsidRDefault="004516B5" w:rsidP="004516B5">
      <w:pPr>
        <w:pStyle w:val="Normal"/>
        <w:shd w:val="clear" w:color="auto" w:fill="FFFFFF"/>
        <w:tabs>
          <w:tab w:val="left" w:pos="724"/>
        </w:tabs>
        <w:spacing w:before="240"/>
        <w:ind w:right="-4222" w:firstLine="720"/>
        <w:rPr>
          <w:color w:val="000000"/>
          <w:spacing w:val="-3"/>
          <w:sz w:val="28"/>
          <w:szCs w:val="28"/>
        </w:rPr>
      </w:pPr>
      <w:r w:rsidRPr="00AE47CE">
        <w:rPr>
          <w:color w:val="000000"/>
          <w:spacing w:val="-3"/>
          <w:sz w:val="28"/>
          <w:szCs w:val="28"/>
        </w:rPr>
        <w:t>5. Увеличению потерь на излучение</w:t>
      </w:r>
    </w:p>
    <w:p w14:paraId="3EE5B08B" w14:textId="398F2F45" w:rsidR="004516B5" w:rsidRPr="00AE47CE" w:rsidRDefault="004516B5" w:rsidP="004516B5">
      <w:pPr>
        <w:pStyle w:val="Normal"/>
        <w:shd w:val="clear" w:color="auto" w:fill="FFFFFF"/>
        <w:tabs>
          <w:tab w:val="left" w:pos="731"/>
        </w:tabs>
        <w:spacing w:before="240"/>
        <w:ind w:right="-676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17</w:t>
      </w:r>
      <w:r w:rsidRPr="00AE47CE">
        <w:rPr>
          <w:color w:val="000000"/>
          <w:spacing w:val="-5"/>
          <w:sz w:val="28"/>
          <w:szCs w:val="28"/>
        </w:rPr>
        <w:t xml:space="preserve">. </w:t>
      </w:r>
      <w:r w:rsidRPr="00AE47CE">
        <w:rPr>
          <w:color w:val="000000"/>
          <w:spacing w:val="6"/>
          <w:sz w:val="28"/>
          <w:szCs w:val="28"/>
        </w:rPr>
        <w:t xml:space="preserve">Чем объясняется сужение реального диапазона, при котором волновод можно использовать в </w:t>
      </w:r>
      <w:proofErr w:type="spellStart"/>
      <w:r w:rsidRPr="00AE47CE">
        <w:rPr>
          <w:color w:val="000000"/>
          <w:sz w:val="28"/>
          <w:szCs w:val="28"/>
        </w:rPr>
        <w:t>одномодовом</w:t>
      </w:r>
      <w:proofErr w:type="spellEnd"/>
      <w:r w:rsidRPr="00AE47CE">
        <w:rPr>
          <w:color w:val="000000"/>
          <w:sz w:val="28"/>
          <w:szCs w:val="28"/>
        </w:rPr>
        <w:t xml:space="preserve"> режиме, по сравнению с теоретически возможным?</w:t>
      </w:r>
    </w:p>
    <w:p w14:paraId="0CB28F0E" w14:textId="41779E2F" w:rsidR="004516B5" w:rsidRPr="00AE47CE" w:rsidRDefault="004516B5" w:rsidP="004516B5">
      <w:pPr>
        <w:pStyle w:val="Normal"/>
        <w:shd w:val="clear" w:color="auto" w:fill="FFFFFF"/>
        <w:spacing w:before="240"/>
        <w:ind w:left="50" w:right="418" w:firstLine="67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1. </w:t>
      </w:r>
      <w:r w:rsidR="00A81D62" w:rsidRPr="00AE47CE">
        <w:rPr>
          <w:color w:val="000000"/>
          <w:spacing w:val="-2"/>
          <w:sz w:val="28"/>
          <w:szCs w:val="28"/>
        </w:rPr>
        <w:t>Н</w:t>
      </w:r>
      <w:r w:rsidR="00A81D62" w:rsidRPr="00AE47CE">
        <w:rPr>
          <w:color w:val="000000"/>
          <w:sz w:val="28"/>
          <w:szCs w:val="28"/>
        </w:rPr>
        <w:t>арушением режима бегущих волн поблизости от низкочастотной границы</w:t>
      </w:r>
    </w:p>
    <w:p w14:paraId="3926B54C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50" w:right="418" w:firstLine="670"/>
        <w:rPr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>2. Н</w:t>
      </w:r>
      <w:r w:rsidRPr="00AE47CE">
        <w:rPr>
          <w:color w:val="000000"/>
          <w:sz w:val="28"/>
          <w:szCs w:val="28"/>
        </w:rPr>
        <w:t xml:space="preserve">еравномерностью </w:t>
      </w:r>
      <w:proofErr w:type="spellStart"/>
      <w:r w:rsidRPr="00AE47CE">
        <w:rPr>
          <w:color w:val="000000"/>
          <w:sz w:val="28"/>
          <w:szCs w:val="28"/>
        </w:rPr>
        <w:t>фазочастотной</w:t>
      </w:r>
      <w:proofErr w:type="spellEnd"/>
      <w:r w:rsidRPr="00AE47CE">
        <w:rPr>
          <w:color w:val="000000"/>
          <w:sz w:val="28"/>
          <w:szCs w:val="28"/>
        </w:rPr>
        <w:t xml:space="preserve"> характеристики</w:t>
      </w:r>
    </w:p>
    <w:p w14:paraId="1D05FAB4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7" w:right="835" w:firstLine="670"/>
        <w:rPr>
          <w:color w:val="000000"/>
          <w:spacing w:val="-2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3. Снижением предельно допустимой мощности при приближении к верхней границе диапазона </w:t>
      </w:r>
    </w:p>
    <w:p w14:paraId="096F99EB" w14:textId="4978FC66" w:rsidR="004516B5" w:rsidRPr="00AE47CE" w:rsidRDefault="004516B5" w:rsidP="004516B5">
      <w:pPr>
        <w:pStyle w:val="Normal"/>
        <w:shd w:val="clear" w:color="auto" w:fill="FFFFFF"/>
        <w:spacing w:before="240"/>
        <w:ind w:left="47" w:right="835" w:firstLine="670"/>
        <w:rPr>
          <w:color w:val="000000"/>
          <w:sz w:val="28"/>
          <w:szCs w:val="28"/>
        </w:rPr>
      </w:pPr>
      <w:r w:rsidRPr="00AE47CE">
        <w:rPr>
          <w:color w:val="000000"/>
          <w:spacing w:val="-2"/>
          <w:sz w:val="28"/>
          <w:szCs w:val="28"/>
        </w:rPr>
        <w:t xml:space="preserve">4. </w:t>
      </w:r>
      <w:r w:rsidR="00A81D62" w:rsidRPr="00AE47CE">
        <w:rPr>
          <w:color w:val="000000"/>
          <w:spacing w:val="-2"/>
          <w:sz w:val="28"/>
          <w:szCs w:val="28"/>
        </w:rPr>
        <w:t>Появлением высших типов волн вблизи верхней границы и большими потерями у нижней границы</w:t>
      </w:r>
    </w:p>
    <w:p w14:paraId="19708DA3" w14:textId="77777777" w:rsidR="004516B5" w:rsidRPr="00AE47CE" w:rsidRDefault="004516B5" w:rsidP="004516B5">
      <w:pPr>
        <w:pStyle w:val="Normal"/>
        <w:shd w:val="clear" w:color="auto" w:fill="FFFFFF"/>
        <w:spacing w:before="240"/>
        <w:ind w:right="835" w:firstLine="67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5. Критической частотой волны</w:t>
      </w:r>
    </w:p>
    <w:p w14:paraId="0DF661B6" w14:textId="257D070B" w:rsidR="004516B5" w:rsidRPr="00AE47CE" w:rsidRDefault="004516B5" w:rsidP="004516B5">
      <w:pPr>
        <w:pStyle w:val="Normal"/>
        <w:shd w:val="clear" w:color="auto" w:fill="FFFFFF"/>
        <w:tabs>
          <w:tab w:val="left" w:pos="720"/>
        </w:tabs>
        <w:spacing w:before="240"/>
        <w:ind w:left="353" w:hanging="353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18</w:t>
      </w:r>
      <w:r w:rsidRPr="00AE47CE">
        <w:rPr>
          <w:color w:val="000000"/>
          <w:spacing w:val="-6"/>
          <w:sz w:val="28"/>
          <w:szCs w:val="28"/>
        </w:rPr>
        <w:t>.</w:t>
      </w:r>
      <w:r w:rsidRPr="00AE47CE">
        <w:rPr>
          <w:color w:val="000000"/>
          <w:sz w:val="28"/>
          <w:szCs w:val="28"/>
        </w:rPr>
        <w:tab/>
        <w:t xml:space="preserve"> </w:t>
      </w:r>
      <w:r w:rsidRPr="00AE47CE">
        <w:rPr>
          <w:color w:val="000000"/>
          <w:spacing w:val="7"/>
          <w:sz w:val="28"/>
          <w:szCs w:val="28"/>
        </w:rPr>
        <w:t xml:space="preserve">Как Вы считаете, какое из перечисленных условий использования линии передачи делает </w:t>
      </w:r>
      <w:r w:rsidRPr="00AE47CE">
        <w:rPr>
          <w:color w:val="000000"/>
          <w:sz w:val="28"/>
          <w:szCs w:val="28"/>
        </w:rPr>
        <w:t>нежелательным применение в этом качестве полосковой линии передачи</w:t>
      </w:r>
    </w:p>
    <w:p w14:paraId="400F3F23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1. Требуется высокая помехозащищенность</w:t>
      </w:r>
    </w:p>
    <w:p w14:paraId="23F5E826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2. Ширина полосы рабочих частот около 12 ГГц с низкочастотной границей вплоть до постоянного тока</w:t>
      </w:r>
    </w:p>
    <w:p w14:paraId="2BD7C9C1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3. Требуется низкий уровень частотных искажений</w:t>
      </w:r>
    </w:p>
    <w:p w14:paraId="1063C3B0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color w:val="000000"/>
          <w:spacing w:val="2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4. Требуется обеспечить возможность, без смены типа линии, подбора величины волнового сопротивления </w:t>
      </w:r>
      <w:r w:rsidRPr="00AE47CE">
        <w:rPr>
          <w:color w:val="000000"/>
          <w:spacing w:val="2"/>
          <w:sz w:val="28"/>
          <w:szCs w:val="28"/>
        </w:rPr>
        <w:t>в пределах от 30 Ом до 100 Ом</w:t>
      </w:r>
    </w:p>
    <w:p w14:paraId="5E56F0DB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color w:val="000000"/>
          <w:spacing w:val="2"/>
          <w:sz w:val="28"/>
          <w:szCs w:val="28"/>
        </w:rPr>
      </w:pPr>
      <w:r w:rsidRPr="00AE47CE">
        <w:rPr>
          <w:color w:val="000000"/>
          <w:spacing w:val="2"/>
          <w:sz w:val="28"/>
          <w:szCs w:val="28"/>
        </w:rPr>
        <w:t>5. Требуется минимальное затухание</w:t>
      </w:r>
    </w:p>
    <w:p w14:paraId="4862EB0F" w14:textId="2006AF71" w:rsidR="004516B5" w:rsidRPr="00AE47CE" w:rsidRDefault="004516B5" w:rsidP="004516B5">
      <w:pPr>
        <w:pStyle w:val="Normal"/>
        <w:shd w:val="clear" w:color="auto" w:fill="FFFFFF"/>
        <w:tabs>
          <w:tab w:val="left" w:pos="720"/>
        </w:tabs>
        <w:spacing w:before="240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19</w:t>
      </w:r>
      <w:r w:rsidRPr="00AE47CE">
        <w:rPr>
          <w:color w:val="000000"/>
          <w:spacing w:val="-6"/>
          <w:sz w:val="28"/>
          <w:szCs w:val="28"/>
        </w:rPr>
        <w:t xml:space="preserve">. </w:t>
      </w:r>
      <w:r w:rsidRPr="00AE47CE">
        <w:rPr>
          <w:color w:val="000000"/>
          <w:spacing w:val="7"/>
          <w:sz w:val="28"/>
          <w:szCs w:val="28"/>
        </w:rPr>
        <w:t xml:space="preserve">Исходя, </w:t>
      </w:r>
      <w:proofErr w:type="gramStart"/>
      <w:r w:rsidRPr="00AE47CE">
        <w:rPr>
          <w:color w:val="000000"/>
          <w:spacing w:val="7"/>
          <w:sz w:val="28"/>
          <w:szCs w:val="28"/>
        </w:rPr>
        <w:t>из  каких</w:t>
      </w:r>
      <w:proofErr w:type="gramEnd"/>
      <w:r w:rsidRPr="00AE47CE">
        <w:rPr>
          <w:color w:val="000000"/>
          <w:spacing w:val="7"/>
          <w:sz w:val="28"/>
          <w:szCs w:val="28"/>
        </w:rPr>
        <w:t xml:space="preserve"> соображений волновое сопротивление коаксиального кабеля выбирают </w:t>
      </w:r>
      <w:r w:rsidRPr="00AE47CE">
        <w:rPr>
          <w:color w:val="000000"/>
          <w:spacing w:val="3"/>
          <w:sz w:val="28"/>
          <w:szCs w:val="28"/>
        </w:rPr>
        <w:t xml:space="preserve">равным 75 Ом (при </w:t>
      </w:r>
      <w:r w:rsidRPr="00AE47CE">
        <w:rPr>
          <w:color w:val="000000"/>
          <w:spacing w:val="3"/>
          <w:sz w:val="28"/>
          <w:szCs w:val="28"/>
          <w:lang w:val="en-US"/>
        </w:rPr>
        <w:t>ε</w:t>
      </w:r>
      <w:r w:rsidRPr="00AE47CE">
        <w:rPr>
          <w:color w:val="000000"/>
          <w:spacing w:val="3"/>
          <w:sz w:val="28"/>
          <w:szCs w:val="28"/>
        </w:rPr>
        <w:t>=</w:t>
      </w:r>
      <w:r w:rsidRPr="00AE47CE">
        <w:rPr>
          <w:color w:val="000000"/>
          <w:spacing w:val="3"/>
          <w:sz w:val="28"/>
          <w:szCs w:val="28"/>
          <w:lang w:val="en-US"/>
        </w:rPr>
        <w:t>l</w:t>
      </w:r>
      <w:r w:rsidRPr="00AE47CE">
        <w:rPr>
          <w:color w:val="000000"/>
          <w:spacing w:val="3"/>
          <w:sz w:val="28"/>
          <w:szCs w:val="28"/>
        </w:rPr>
        <w:t>)?</w:t>
      </w:r>
    </w:p>
    <w:p w14:paraId="15E06EB3" w14:textId="4C8E203F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1. </w:t>
      </w:r>
      <w:r w:rsidR="00A81D62" w:rsidRPr="00AE47CE">
        <w:rPr>
          <w:color w:val="000000"/>
          <w:sz w:val="28"/>
          <w:szCs w:val="28"/>
        </w:rPr>
        <w:t>Эта величина волнового сопротивления соответствует максимальной</w:t>
      </w:r>
    </w:p>
    <w:p w14:paraId="5E03911B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2. В таком волновом сопротивлении, </w:t>
      </w:r>
      <w:proofErr w:type="gramStart"/>
      <w:r w:rsidRPr="00AE47CE">
        <w:rPr>
          <w:color w:val="000000"/>
          <w:sz w:val="28"/>
          <w:szCs w:val="28"/>
        </w:rPr>
        <w:t>мощность</w:t>
      </w:r>
      <w:proofErr w:type="gramEnd"/>
      <w:r w:rsidRPr="00AE47CE">
        <w:rPr>
          <w:color w:val="000000"/>
          <w:sz w:val="28"/>
          <w:szCs w:val="28"/>
        </w:rPr>
        <w:t xml:space="preserve"> которую можно передать по линии- максимальна</w:t>
      </w:r>
    </w:p>
    <w:p w14:paraId="49E2AEF8" w14:textId="70BE3898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</w:t>
      </w:r>
      <w:r w:rsidR="00A81D62" w:rsidRPr="00AE47CE">
        <w:rPr>
          <w:color w:val="000000"/>
          <w:sz w:val="28"/>
          <w:szCs w:val="28"/>
        </w:rPr>
        <w:t>Эта величина волнового сопротивления соответствует минимальному затуханию в линии</w:t>
      </w:r>
      <w:r w:rsidR="00A81D62" w:rsidRPr="00AE47CE">
        <w:rPr>
          <w:color w:val="000000"/>
          <w:sz w:val="28"/>
          <w:szCs w:val="28"/>
        </w:rPr>
        <w:t xml:space="preserve"> </w:t>
      </w:r>
      <w:r w:rsidRPr="00AE47CE">
        <w:rPr>
          <w:color w:val="000000"/>
          <w:sz w:val="28"/>
          <w:szCs w:val="28"/>
        </w:rPr>
        <w:t>ширине полосы рабочих частот</w:t>
      </w:r>
    </w:p>
    <w:p w14:paraId="185F4B18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lastRenderedPageBreak/>
        <w:t>4. Эта величина выбрана исходя из конструктивно-технологичных факторов</w:t>
      </w:r>
    </w:p>
    <w:p w14:paraId="1AD099E2" w14:textId="77777777" w:rsidR="004516B5" w:rsidRPr="00AE47CE" w:rsidRDefault="004516B5" w:rsidP="004516B5">
      <w:pPr>
        <w:pStyle w:val="Normal"/>
        <w:shd w:val="clear" w:color="auto" w:fill="FFFFFF"/>
        <w:spacing w:before="240"/>
        <w:ind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5.  Эта величина выбрана исходя из экономических соображений</w:t>
      </w:r>
    </w:p>
    <w:p w14:paraId="4FAC357D" w14:textId="6985780F" w:rsidR="004516B5" w:rsidRPr="00AE47CE" w:rsidRDefault="004516B5" w:rsidP="004516B5">
      <w:pPr>
        <w:pStyle w:val="Normal"/>
        <w:shd w:val="clear" w:color="auto" w:fill="FFFFFF"/>
        <w:tabs>
          <w:tab w:val="left" w:pos="720"/>
        </w:tabs>
        <w:spacing w:before="240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20</w:t>
      </w:r>
      <w:r w:rsidRPr="00AE47CE">
        <w:rPr>
          <w:color w:val="000000"/>
          <w:spacing w:val="-6"/>
          <w:sz w:val="28"/>
          <w:szCs w:val="28"/>
        </w:rPr>
        <w:t xml:space="preserve">.  </w:t>
      </w:r>
      <w:r w:rsidRPr="00AE47CE">
        <w:rPr>
          <w:color w:val="000000"/>
          <w:sz w:val="28"/>
          <w:szCs w:val="28"/>
        </w:rPr>
        <w:t>Для увеличения предельно допустимой мощности передаваемой по полому волноводу следует (указать неверное решение)</w:t>
      </w:r>
    </w:p>
    <w:p w14:paraId="1C8CD3B4" w14:textId="77777777" w:rsidR="004516B5" w:rsidRPr="00AE47CE" w:rsidRDefault="004516B5" w:rsidP="004516B5">
      <w:pPr>
        <w:pStyle w:val="Normal"/>
        <w:shd w:val="clear" w:color="auto" w:fill="FFFFFF"/>
        <w:spacing w:before="240"/>
        <w:ind w:right="80" w:firstLine="720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 xml:space="preserve">1. Использовать в качестве наполнителя диэлектрик с высоким значением </w:t>
      </w:r>
    </w:p>
    <w:p w14:paraId="61A26B51" w14:textId="77777777" w:rsidR="004516B5" w:rsidRPr="00AE47CE" w:rsidRDefault="004516B5" w:rsidP="004516B5">
      <w:pPr>
        <w:pStyle w:val="Normal"/>
        <w:shd w:val="clear" w:color="auto" w:fill="FFFFFF"/>
        <w:spacing w:before="240"/>
        <w:ind w:right="3024" w:firstLine="720"/>
        <w:rPr>
          <w:color w:val="000000"/>
          <w:spacing w:val="-1"/>
          <w:sz w:val="28"/>
          <w:szCs w:val="28"/>
        </w:rPr>
      </w:pPr>
      <w:r w:rsidRPr="00AE47CE">
        <w:rPr>
          <w:color w:val="000000"/>
          <w:spacing w:val="-1"/>
          <w:sz w:val="28"/>
          <w:szCs w:val="28"/>
        </w:rPr>
        <w:t xml:space="preserve">2. Увеличивать размеры поперечного сечения </w:t>
      </w:r>
    </w:p>
    <w:p w14:paraId="2EFBF4D8" w14:textId="77777777" w:rsidR="004516B5" w:rsidRPr="00AE47CE" w:rsidRDefault="004516B5" w:rsidP="004516B5">
      <w:pPr>
        <w:pStyle w:val="Normal"/>
        <w:shd w:val="clear" w:color="auto" w:fill="FFFFFF"/>
        <w:spacing w:before="240"/>
        <w:ind w:right="3024" w:firstLine="72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 xml:space="preserve">3. Заполнять волновод сухим воздухом под давлением </w:t>
      </w:r>
    </w:p>
    <w:p w14:paraId="12ECC3F6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3" w:right="80" w:firstLine="720"/>
        <w:rPr>
          <w:color w:val="000000"/>
          <w:sz w:val="28"/>
          <w:szCs w:val="28"/>
        </w:rPr>
      </w:pPr>
      <w:r w:rsidRPr="00AE47CE">
        <w:rPr>
          <w:color w:val="000000"/>
          <w:sz w:val="28"/>
          <w:szCs w:val="28"/>
        </w:rPr>
        <w:t>4. Откачивать из волновода воздух</w:t>
      </w:r>
    </w:p>
    <w:p w14:paraId="20265E67" w14:textId="77777777" w:rsidR="004516B5" w:rsidRPr="00AE47CE" w:rsidRDefault="004516B5" w:rsidP="004516B5">
      <w:pPr>
        <w:pStyle w:val="Normal"/>
        <w:shd w:val="clear" w:color="auto" w:fill="FFFFFF"/>
        <w:spacing w:before="240"/>
        <w:ind w:left="43" w:right="80" w:firstLine="720"/>
        <w:rPr>
          <w:sz w:val="28"/>
          <w:szCs w:val="28"/>
        </w:rPr>
      </w:pPr>
      <w:r w:rsidRPr="00AE47CE">
        <w:rPr>
          <w:color w:val="000000"/>
          <w:sz w:val="28"/>
          <w:szCs w:val="28"/>
        </w:rPr>
        <w:t>5. покрыть внутренние стенки волновода золотом, или серебром</w:t>
      </w:r>
    </w:p>
    <w:sectPr w:rsidR="004516B5" w:rsidRPr="00AE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E65AA"/>
    <w:multiLevelType w:val="hybridMultilevel"/>
    <w:tmpl w:val="51BE3506"/>
    <w:lvl w:ilvl="0" w:tplc="D8584E6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" w15:restartNumberingAfterBreak="0">
    <w:nsid w:val="59264BD3"/>
    <w:multiLevelType w:val="hybridMultilevel"/>
    <w:tmpl w:val="3FB67C6E"/>
    <w:lvl w:ilvl="0" w:tplc="4CACCADE">
      <w:start w:val="5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2" w15:restartNumberingAfterBreak="0">
    <w:nsid w:val="7C372680"/>
    <w:multiLevelType w:val="hybridMultilevel"/>
    <w:tmpl w:val="9C0AD164"/>
    <w:lvl w:ilvl="0" w:tplc="E870B71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num w:numId="1" w16cid:durableId="1029793265">
    <w:abstractNumId w:val="1"/>
  </w:num>
  <w:num w:numId="2" w16cid:durableId="1862162852">
    <w:abstractNumId w:val="2"/>
  </w:num>
  <w:num w:numId="3" w16cid:durableId="8227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2"/>
    <w:rsid w:val="001E42F2"/>
    <w:rsid w:val="004516B5"/>
    <w:rsid w:val="00A81D62"/>
    <w:rsid w:val="00C0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A405"/>
  <w15:chartTrackingRefBased/>
  <w15:docId w15:val="{7A7B2CBA-0A6A-4506-948C-66077D03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2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2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2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4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42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2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42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42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E42F2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Normal"/>
    <w:rsid w:val="004516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image" Target="media/image11.wmf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0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oleObject" Target="embeddings/oleObject35.bin"/><Relationship Id="rId55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7.bin"/><Relationship Id="rId41" Type="http://schemas.openxmlformats.org/officeDocument/2006/relationships/oleObject" Target="embeddings/oleObject26.bin"/><Relationship Id="rId54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4.bin"/><Relationship Id="rId32" Type="http://schemas.openxmlformats.org/officeDocument/2006/relationships/image" Target="media/image10.wmf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3" Type="http://schemas.openxmlformats.org/officeDocument/2006/relationships/image" Target="media/image12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6.wmf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4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29.bin"/><Relationship Id="rId52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image" Target="media/image8.wmf"/><Relationship Id="rId30" Type="http://schemas.openxmlformats.org/officeDocument/2006/relationships/image" Target="media/image9.wmf"/><Relationship Id="rId35" Type="http://schemas.openxmlformats.org/officeDocument/2006/relationships/oleObject" Target="embeddings/oleObject21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Уакаскан Байдельдинов</dc:creator>
  <cp:keywords/>
  <dc:description/>
  <cp:lastModifiedBy>Уакаскан Байдельдинов</cp:lastModifiedBy>
  <cp:revision>2</cp:revision>
  <dcterms:created xsi:type="dcterms:W3CDTF">2024-10-23T08:21:00Z</dcterms:created>
  <dcterms:modified xsi:type="dcterms:W3CDTF">2024-10-23T08:40:00Z</dcterms:modified>
</cp:coreProperties>
</file>